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3A" w:rsidRDefault="00F969F7" w:rsidP="00EA3B69">
      <w:pPr>
        <w:spacing w:afterLines="20" w:after="72" w:line="500" w:lineRule="exact"/>
        <w:ind w:left="480" w:hanging="480"/>
        <w:jc w:val="center"/>
        <w:rPr>
          <w:rFonts w:ascii="標楷體" w:eastAsia="標楷體" w:hAnsi="標楷體"/>
          <w:b/>
          <w:sz w:val="32"/>
          <w:szCs w:val="32"/>
        </w:rPr>
      </w:pPr>
      <w:r w:rsidRPr="00EE1D66">
        <w:rPr>
          <w:rFonts w:ascii="標楷體" w:eastAsia="標楷體" w:hAnsi="標楷體" w:hint="eastAsia"/>
          <w:b/>
          <w:sz w:val="32"/>
          <w:szCs w:val="32"/>
        </w:rPr>
        <w:t>國立高雄餐旅大學</w:t>
      </w:r>
    </w:p>
    <w:p w:rsidR="00A00D3F" w:rsidRPr="00EE1D66" w:rsidRDefault="00F969F7" w:rsidP="00EA3B69">
      <w:pPr>
        <w:spacing w:afterLines="20" w:after="72" w:line="500" w:lineRule="exact"/>
        <w:ind w:left="480" w:hanging="48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E1D66">
        <w:rPr>
          <w:rFonts w:ascii="標楷體" w:eastAsia="標楷體" w:hAnsi="標楷體" w:hint="eastAsia"/>
          <w:b/>
          <w:sz w:val="32"/>
          <w:szCs w:val="32"/>
        </w:rPr>
        <w:t>10</w:t>
      </w:r>
      <w:r w:rsidR="00940529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Pr="00EE1D66">
        <w:rPr>
          <w:rFonts w:ascii="標楷體" w:eastAsia="標楷體" w:hAnsi="標楷體" w:hint="eastAsia"/>
          <w:b/>
          <w:sz w:val="32"/>
          <w:szCs w:val="32"/>
        </w:rPr>
        <w:t>年度</w:t>
      </w:r>
      <w:r w:rsidR="00A00D3F" w:rsidRPr="00EE1D66">
        <w:rPr>
          <w:rFonts w:ascii="標楷體" w:eastAsia="標楷體" w:hAnsi="標楷體" w:hint="eastAsia"/>
          <w:b/>
          <w:sz w:val="32"/>
          <w:szCs w:val="32"/>
        </w:rPr>
        <w:t>外部</w:t>
      </w:r>
      <w:proofErr w:type="gramStart"/>
      <w:r w:rsidR="00A00D3F" w:rsidRPr="00EE1D66">
        <w:rPr>
          <w:rFonts w:ascii="標楷體" w:eastAsia="標楷體" w:hAnsi="標楷體" w:hint="eastAsia"/>
          <w:b/>
          <w:sz w:val="32"/>
          <w:szCs w:val="32"/>
        </w:rPr>
        <w:t>評核</w:t>
      </w:r>
      <w:r w:rsidR="00EE1D66" w:rsidRPr="00EE1D66">
        <w:rPr>
          <w:rFonts w:ascii="標楷體" w:eastAsia="標楷體" w:hAnsi="標楷體" w:hint="eastAsia"/>
          <w:b/>
          <w:sz w:val="32"/>
          <w:szCs w:val="32"/>
        </w:rPr>
        <w:t>暨稽</w:t>
      </w:r>
      <w:proofErr w:type="gramEnd"/>
      <w:r w:rsidR="00EE1D66" w:rsidRPr="00EE1D66">
        <w:rPr>
          <w:rFonts w:ascii="標楷體" w:eastAsia="標楷體" w:hAnsi="標楷體" w:hint="eastAsia"/>
          <w:b/>
          <w:sz w:val="32"/>
          <w:szCs w:val="32"/>
        </w:rPr>
        <w:t>核評估職能單位所發現缺失</w:t>
      </w:r>
      <w:r w:rsidR="00EA3B69" w:rsidRPr="00EE1D66">
        <w:rPr>
          <w:rFonts w:ascii="標楷體" w:eastAsia="標楷體" w:hAnsi="標楷體" w:hint="eastAsia"/>
          <w:b/>
          <w:sz w:val="32"/>
          <w:szCs w:val="32"/>
        </w:rPr>
        <w:t>之改善事項調查表</w:t>
      </w:r>
    </w:p>
    <w:p w:rsidR="00EA3B69" w:rsidRPr="00EA3B69" w:rsidRDefault="00B52977" w:rsidP="00A00D3F">
      <w:pPr>
        <w:spacing w:afterLines="20" w:after="72" w:line="500" w:lineRule="exact"/>
        <w:ind w:left="480" w:hanging="480"/>
        <w:jc w:val="right"/>
        <w:rPr>
          <w:rFonts w:eastAsia="標楷體" w:hAnsi="標楷體"/>
          <w:b/>
          <w:color w:val="0000FF"/>
          <w:sz w:val="32"/>
          <w:szCs w:val="32"/>
        </w:rPr>
      </w:pPr>
      <w:r w:rsidRPr="00267A75">
        <w:rPr>
          <w:rFonts w:eastAsia="標楷體" w:hAnsi="標楷體" w:hint="eastAsia"/>
          <w:b/>
          <w:color w:val="0000FF"/>
          <w:sz w:val="32"/>
          <w:szCs w:val="32"/>
        </w:rPr>
        <w:t>【範例，非真實案例】</w:t>
      </w:r>
    </w:p>
    <w:p w:rsidR="00EA3B69" w:rsidRPr="00F81579" w:rsidRDefault="00320C17" w:rsidP="0088116C">
      <w:pPr>
        <w:widowControl/>
        <w:spacing w:line="400" w:lineRule="exact"/>
        <w:ind w:leftChars="59" w:left="198" w:hangingChars="20" w:hanging="56"/>
        <w:rPr>
          <w:rFonts w:eastAsia="標楷體" w:hAnsi="標楷體"/>
          <w:kern w:val="0"/>
          <w:sz w:val="28"/>
          <w:szCs w:val="28"/>
          <w:lang w:bidi="hi-IN"/>
        </w:rPr>
      </w:pPr>
      <w:r>
        <w:rPr>
          <w:rFonts w:eastAsia="標楷體" w:hAnsi="標楷體" w:hint="eastAsia"/>
          <w:kern w:val="0"/>
          <w:sz w:val="28"/>
          <w:szCs w:val="28"/>
          <w:lang w:bidi="hi-IN"/>
        </w:rPr>
        <w:t>調查</w:t>
      </w:r>
      <w:r w:rsidR="002E6D9A" w:rsidRPr="00F81579">
        <w:rPr>
          <w:rFonts w:eastAsia="標楷體" w:hAnsi="標楷體" w:hint="eastAsia"/>
          <w:kern w:val="0"/>
          <w:sz w:val="28"/>
          <w:szCs w:val="28"/>
          <w:lang w:bidi="hi-IN"/>
        </w:rPr>
        <w:t>期間</w:t>
      </w:r>
      <w:r w:rsidR="00EA3B69" w:rsidRPr="00F81579">
        <w:rPr>
          <w:rFonts w:eastAsia="標楷體"/>
          <w:kern w:val="0"/>
          <w:sz w:val="28"/>
          <w:szCs w:val="28"/>
          <w:lang w:bidi="hi-IN"/>
        </w:rPr>
        <w:t>10</w:t>
      </w:r>
      <w:r w:rsidR="00940529">
        <w:rPr>
          <w:rFonts w:eastAsia="標楷體" w:hint="eastAsia"/>
          <w:kern w:val="0"/>
          <w:sz w:val="28"/>
          <w:szCs w:val="28"/>
          <w:lang w:bidi="hi-IN"/>
        </w:rPr>
        <w:t>8</w:t>
      </w:r>
      <w:r w:rsidR="00EA3B69" w:rsidRPr="00F81579">
        <w:rPr>
          <w:rFonts w:eastAsia="標楷體" w:hint="eastAsia"/>
          <w:kern w:val="0"/>
          <w:sz w:val="28"/>
          <w:szCs w:val="28"/>
          <w:lang w:bidi="hi-IN"/>
        </w:rPr>
        <w:t>/</w:t>
      </w:r>
      <w:r w:rsidR="00EA3B69" w:rsidRPr="00F81579">
        <w:rPr>
          <w:rFonts w:eastAsia="標楷體"/>
          <w:kern w:val="0"/>
          <w:sz w:val="28"/>
          <w:szCs w:val="28"/>
          <w:lang w:bidi="hi-IN"/>
        </w:rPr>
        <w:t>0</w:t>
      </w:r>
      <w:r w:rsidR="00FD2BA0">
        <w:rPr>
          <w:rFonts w:eastAsia="標楷體" w:hint="eastAsia"/>
          <w:kern w:val="0"/>
          <w:sz w:val="28"/>
          <w:szCs w:val="28"/>
          <w:lang w:bidi="hi-IN"/>
        </w:rPr>
        <w:t>9</w:t>
      </w:r>
      <w:r w:rsidR="00EA3B69" w:rsidRPr="00F81579">
        <w:rPr>
          <w:rFonts w:eastAsia="標楷體" w:hint="eastAsia"/>
          <w:kern w:val="0"/>
          <w:sz w:val="28"/>
          <w:szCs w:val="28"/>
          <w:lang w:bidi="hi-IN"/>
        </w:rPr>
        <w:t>/</w:t>
      </w:r>
      <w:r w:rsidR="00207E4F">
        <w:rPr>
          <w:rFonts w:eastAsia="標楷體"/>
          <w:kern w:val="0"/>
          <w:sz w:val="28"/>
          <w:szCs w:val="28"/>
          <w:lang w:bidi="hi-IN"/>
        </w:rPr>
        <w:t>01~10</w:t>
      </w:r>
      <w:r w:rsidR="00940529">
        <w:rPr>
          <w:rFonts w:eastAsia="標楷體" w:hint="eastAsia"/>
          <w:kern w:val="0"/>
          <w:sz w:val="28"/>
          <w:szCs w:val="28"/>
          <w:lang w:bidi="hi-IN"/>
        </w:rPr>
        <w:t>9</w:t>
      </w:r>
      <w:r w:rsidR="00EA3B69" w:rsidRPr="00F81579">
        <w:rPr>
          <w:rFonts w:eastAsia="標楷體" w:hint="eastAsia"/>
          <w:kern w:val="0"/>
          <w:sz w:val="28"/>
          <w:szCs w:val="28"/>
          <w:lang w:bidi="hi-IN"/>
        </w:rPr>
        <w:t>/</w:t>
      </w:r>
      <w:r w:rsidR="00FD2BA0">
        <w:rPr>
          <w:rFonts w:eastAsia="標楷體" w:hint="eastAsia"/>
          <w:kern w:val="0"/>
          <w:sz w:val="28"/>
          <w:szCs w:val="28"/>
          <w:lang w:bidi="hi-IN"/>
        </w:rPr>
        <w:t>08</w:t>
      </w:r>
      <w:r w:rsidR="00EA3B69" w:rsidRPr="00F81579">
        <w:rPr>
          <w:rFonts w:eastAsia="標楷體" w:hint="eastAsia"/>
          <w:kern w:val="0"/>
          <w:sz w:val="28"/>
          <w:szCs w:val="28"/>
          <w:lang w:bidi="hi-IN"/>
        </w:rPr>
        <w:t>/31</w:t>
      </w:r>
    </w:p>
    <w:tbl>
      <w:tblPr>
        <w:tblStyle w:val="a4"/>
        <w:tblW w:w="10989" w:type="dxa"/>
        <w:jc w:val="center"/>
        <w:tblLook w:val="01E0" w:firstRow="1" w:lastRow="1" w:firstColumn="1" w:lastColumn="1" w:noHBand="0" w:noVBand="0"/>
      </w:tblPr>
      <w:tblGrid>
        <w:gridCol w:w="1537"/>
        <w:gridCol w:w="2183"/>
        <w:gridCol w:w="2509"/>
        <w:gridCol w:w="3440"/>
        <w:gridCol w:w="1320"/>
      </w:tblGrid>
      <w:tr w:rsidR="00F558FF" w:rsidRPr="003A254F" w:rsidTr="00320C17">
        <w:trPr>
          <w:tblHeader/>
          <w:jc w:val="center"/>
        </w:trPr>
        <w:tc>
          <w:tcPr>
            <w:tcW w:w="1560" w:type="dxa"/>
            <w:shd w:val="clear" w:color="auto" w:fill="FFFFCC"/>
            <w:vAlign w:val="center"/>
          </w:tcPr>
          <w:p w:rsidR="00F558FF" w:rsidRPr="003A254F" w:rsidRDefault="00F558FF" w:rsidP="003D3A1A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評核時間</w:t>
            </w:r>
          </w:p>
          <w:p w:rsidR="00F558FF" w:rsidRPr="003A254F" w:rsidRDefault="00F558FF" w:rsidP="00320C17">
            <w:pPr>
              <w:spacing w:after="180" w:line="320" w:lineRule="exact"/>
              <w:ind w:leftChars="-56" w:left="-108" w:rightChars="-20" w:right="-48" w:hanging="26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（年</w:t>
            </w:r>
            <w:r w:rsidRPr="003A254F">
              <w:rPr>
                <w:rFonts w:eastAsia="標楷體"/>
                <w:sz w:val="26"/>
                <w:szCs w:val="26"/>
              </w:rPr>
              <w:t>/</w:t>
            </w:r>
            <w:r w:rsidRPr="003A254F">
              <w:rPr>
                <w:rFonts w:eastAsia="標楷體"/>
                <w:sz w:val="26"/>
                <w:szCs w:val="26"/>
              </w:rPr>
              <w:t>月</w:t>
            </w:r>
            <w:r w:rsidRPr="003A254F">
              <w:rPr>
                <w:rFonts w:eastAsia="標楷體"/>
                <w:sz w:val="26"/>
                <w:szCs w:val="26"/>
              </w:rPr>
              <w:t>/</w:t>
            </w:r>
            <w:r w:rsidRPr="003A254F">
              <w:rPr>
                <w:rFonts w:eastAsia="標楷體"/>
                <w:sz w:val="26"/>
                <w:szCs w:val="26"/>
              </w:rPr>
              <w:t>日）</w:t>
            </w:r>
          </w:p>
        </w:tc>
        <w:tc>
          <w:tcPr>
            <w:tcW w:w="2280" w:type="dxa"/>
            <w:shd w:val="clear" w:color="auto" w:fill="FFFFCC"/>
            <w:vAlign w:val="center"/>
          </w:tcPr>
          <w:p w:rsidR="00F558FF" w:rsidRDefault="00A00D3F" w:rsidP="003D3A1A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評核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F558FF"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來函</w:t>
            </w:r>
            <w:r w:rsidR="00F558FF">
              <w:rPr>
                <w:rFonts w:eastAsia="標楷體" w:hint="eastAsia"/>
                <w:sz w:val="26"/>
                <w:szCs w:val="26"/>
              </w:rPr>
              <w:t>)</w:t>
            </w:r>
            <w:r w:rsidR="00F558FF" w:rsidRPr="003A254F">
              <w:rPr>
                <w:rFonts w:eastAsia="標楷體"/>
                <w:sz w:val="26"/>
                <w:szCs w:val="26"/>
              </w:rPr>
              <w:t>單位</w:t>
            </w:r>
          </w:p>
          <w:p w:rsidR="00D70C12" w:rsidRPr="003A254F" w:rsidRDefault="00D70C12" w:rsidP="003D3A1A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事由</w:t>
            </w:r>
          </w:p>
        </w:tc>
        <w:tc>
          <w:tcPr>
            <w:tcW w:w="2280" w:type="dxa"/>
            <w:shd w:val="clear" w:color="auto" w:fill="FFFFCC"/>
            <w:vAlign w:val="center"/>
          </w:tcPr>
          <w:p w:rsidR="00F558FF" w:rsidRPr="003A254F" w:rsidRDefault="00F558FF" w:rsidP="003D3A1A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缺失</w:t>
            </w:r>
            <w:r w:rsidRPr="003A254F">
              <w:rPr>
                <w:rFonts w:eastAsia="標楷體"/>
                <w:sz w:val="26"/>
                <w:szCs w:val="26"/>
              </w:rPr>
              <w:t>/</w:t>
            </w:r>
            <w:r w:rsidRPr="003A254F">
              <w:rPr>
                <w:rFonts w:eastAsia="標楷體"/>
                <w:sz w:val="26"/>
                <w:szCs w:val="26"/>
              </w:rPr>
              <w:t>建議</w:t>
            </w:r>
          </w:p>
        </w:tc>
        <w:tc>
          <w:tcPr>
            <w:tcW w:w="3511" w:type="dxa"/>
            <w:shd w:val="clear" w:color="auto" w:fill="FFFFCC"/>
            <w:vAlign w:val="center"/>
          </w:tcPr>
          <w:p w:rsidR="00F558FF" w:rsidRPr="00D943A2" w:rsidRDefault="00F558FF" w:rsidP="003D3A1A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Ansi="標楷體"/>
                <w:color w:val="0000FF"/>
                <w:sz w:val="26"/>
                <w:szCs w:val="26"/>
              </w:rPr>
              <w:t>改善情形</w:t>
            </w:r>
          </w:p>
        </w:tc>
        <w:tc>
          <w:tcPr>
            <w:tcW w:w="1358" w:type="dxa"/>
            <w:shd w:val="clear" w:color="auto" w:fill="FFFFCC"/>
            <w:vAlign w:val="center"/>
          </w:tcPr>
          <w:p w:rsidR="00F558FF" w:rsidRPr="003A254F" w:rsidRDefault="00320C17" w:rsidP="00320C17">
            <w:pPr>
              <w:spacing w:after="180" w:line="320" w:lineRule="exact"/>
              <w:ind w:leftChars="-49" w:left="-101" w:rightChars="-20" w:right="-48" w:hanging="17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受</w:t>
            </w:r>
            <w:r w:rsidR="0088116C">
              <w:rPr>
                <w:rFonts w:eastAsia="標楷體" w:hint="eastAsia"/>
                <w:sz w:val="26"/>
                <w:szCs w:val="26"/>
              </w:rPr>
              <w:t>理</w:t>
            </w:r>
          </w:p>
          <w:p w:rsidR="00F558FF" w:rsidRPr="003A254F" w:rsidRDefault="00F558FF" w:rsidP="003D3A1A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單位</w:t>
            </w:r>
          </w:p>
        </w:tc>
      </w:tr>
      <w:tr w:rsidR="00F558FF" w:rsidRPr="005B5E4E" w:rsidTr="00320C17">
        <w:trPr>
          <w:jc w:val="center"/>
        </w:trPr>
        <w:tc>
          <w:tcPr>
            <w:tcW w:w="1560" w:type="dxa"/>
          </w:tcPr>
          <w:p w:rsidR="00F558FF" w:rsidRPr="00D943A2" w:rsidRDefault="00F558FF" w:rsidP="00207E4F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/>
                <w:color w:val="0000FF"/>
                <w:sz w:val="26"/>
                <w:szCs w:val="26"/>
              </w:rPr>
              <w:t>10</w:t>
            </w:r>
            <w:r w:rsidR="009A3818">
              <w:rPr>
                <w:rFonts w:eastAsia="標楷體" w:hint="eastAsia"/>
                <w:color w:val="0000FF"/>
                <w:sz w:val="26"/>
                <w:szCs w:val="26"/>
              </w:rPr>
              <w:t>8</w:t>
            </w:r>
            <w:r w:rsidRPr="00D943A2">
              <w:rPr>
                <w:rFonts w:eastAsia="標楷體"/>
                <w:color w:val="0000FF"/>
                <w:sz w:val="26"/>
                <w:szCs w:val="26"/>
              </w:rPr>
              <w:t>/</w:t>
            </w:r>
            <w:r w:rsidR="00FD2BA0">
              <w:rPr>
                <w:rFonts w:eastAsia="標楷體"/>
                <w:color w:val="0000FF"/>
                <w:sz w:val="26"/>
                <w:szCs w:val="26"/>
              </w:rPr>
              <w:t>10</w:t>
            </w:r>
            <w:r w:rsidRPr="00D943A2">
              <w:rPr>
                <w:rFonts w:eastAsia="標楷體"/>
                <w:color w:val="0000FF"/>
                <w:sz w:val="26"/>
                <w:szCs w:val="26"/>
              </w:rPr>
              <w:t>/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07</w:t>
            </w:r>
          </w:p>
        </w:tc>
        <w:tc>
          <w:tcPr>
            <w:tcW w:w="2280" w:type="dxa"/>
          </w:tcPr>
          <w:p w:rsidR="00F558FF" w:rsidRPr="00D943A2" w:rsidRDefault="00D70C12" w:rsidP="00B52977">
            <w:pPr>
              <w:spacing w:after="180" w:line="320" w:lineRule="exact"/>
              <w:ind w:leftChars="-20" w:left="-48" w:rightChars="-20" w:right="-48" w:firstLine="27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科技部</w:t>
            </w:r>
          </w:p>
          <w:p w:rsidR="00D70C12" w:rsidRPr="00D943A2" w:rsidRDefault="00D70C12" w:rsidP="00B52977">
            <w:pPr>
              <w:spacing w:after="180" w:line="320" w:lineRule="exact"/>
              <w:ind w:leftChars="-20" w:left="-48" w:rightChars="-20" w:right="-48" w:firstLine="27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研究計畫稽核作業</w:t>
            </w:r>
          </w:p>
        </w:tc>
        <w:tc>
          <w:tcPr>
            <w:tcW w:w="2280" w:type="dxa"/>
          </w:tcPr>
          <w:p w:rsidR="00FD2BA0" w:rsidRPr="00D943A2" w:rsidRDefault="00FD2BA0" w:rsidP="00FD2BA0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Start"/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End"/>
            <w:r w:rsidRPr="00D943A2">
              <w:rPr>
                <w:rFonts w:eastAsia="標楷體"/>
                <w:color w:val="0000FF"/>
                <w:sz w:val="26"/>
                <w:szCs w:val="26"/>
              </w:rPr>
              <w:t>………………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。</w:t>
            </w:r>
          </w:p>
          <w:p w:rsidR="00F558FF" w:rsidRPr="00D943A2" w:rsidRDefault="00F558FF" w:rsidP="003D3A1A">
            <w:pPr>
              <w:spacing w:after="180" w:line="320" w:lineRule="exact"/>
              <w:ind w:leftChars="-20" w:left="212" w:rightChars="-20" w:right="-48" w:hangingChars="100" w:hanging="26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</w:p>
        </w:tc>
        <w:tc>
          <w:tcPr>
            <w:tcW w:w="3511" w:type="dxa"/>
          </w:tcPr>
          <w:p w:rsidR="00F558FF" w:rsidRPr="00D943A2" w:rsidRDefault="00F558FF" w:rsidP="003D3A1A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□進度符合或超前，說明：</w:t>
            </w:r>
          </w:p>
          <w:p w:rsidR="00F558FF" w:rsidRPr="00D943A2" w:rsidRDefault="00F558FF" w:rsidP="003D3A1A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□進度落後，原因：</w:t>
            </w:r>
          </w:p>
          <w:p w:rsidR="00F558FF" w:rsidRPr="00D943A2" w:rsidRDefault="00F558FF" w:rsidP="003D3A1A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proofErr w:type="gramStart"/>
            <w:r w:rsidRPr="00D943A2">
              <w:rPr>
                <w:rFonts w:ascii="標楷體" w:eastAsia="標楷體" w:hAnsi="標楷體"/>
                <w:color w:val="0000FF"/>
                <w:sz w:val="26"/>
                <w:szCs w:val="26"/>
              </w:rPr>
              <w:t>▉</w:t>
            </w:r>
            <w:proofErr w:type="gramEnd"/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結案，原因：</w:t>
            </w:r>
          </w:p>
          <w:p w:rsidR="00F558FF" w:rsidRPr="00D943A2" w:rsidRDefault="00F558FF" w:rsidP="003D3A1A">
            <w:pPr>
              <w:autoSpaceDE w:val="0"/>
              <w:autoSpaceDN w:val="0"/>
              <w:spacing w:after="180" w:line="320" w:lineRule="exact"/>
              <w:ind w:leftChars="-20" w:left="-48" w:rightChars="-20" w:right="-48" w:firstLineChars="150" w:firstLine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□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改善完成</w:t>
            </w:r>
          </w:p>
          <w:p w:rsidR="00F558FF" w:rsidRPr="00D943A2" w:rsidRDefault="00F558FF" w:rsidP="003D3A1A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 xml:space="preserve">   </w:t>
            </w:r>
            <w:proofErr w:type="gramStart"/>
            <w:r w:rsidRPr="00D943A2">
              <w:rPr>
                <w:rFonts w:ascii="標楷體" w:eastAsia="標楷體" w:hAnsi="標楷體"/>
                <w:color w:val="0000FF"/>
                <w:sz w:val="26"/>
                <w:szCs w:val="26"/>
              </w:rPr>
              <w:t>▉</w:t>
            </w:r>
            <w:proofErr w:type="gramEnd"/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其他：無需改善事項。</w:t>
            </w:r>
          </w:p>
        </w:tc>
        <w:tc>
          <w:tcPr>
            <w:tcW w:w="1358" w:type="dxa"/>
          </w:tcPr>
          <w:p w:rsidR="00F558FF" w:rsidRPr="00D943A2" w:rsidRDefault="00D70C12" w:rsidP="003D3A1A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研發</w:t>
            </w:r>
            <w:r w:rsidR="00F558FF" w:rsidRPr="00D943A2">
              <w:rPr>
                <w:rFonts w:eastAsia="標楷體" w:hint="eastAsia"/>
                <w:color w:val="0000FF"/>
                <w:sz w:val="26"/>
                <w:szCs w:val="26"/>
              </w:rPr>
              <w:t>處</w:t>
            </w:r>
          </w:p>
        </w:tc>
      </w:tr>
      <w:tr w:rsidR="00320C17" w:rsidRPr="005B5E4E" w:rsidTr="00320C17">
        <w:trPr>
          <w:jc w:val="center"/>
        </w:trPr>
        <w:tc>
          <w:tcPr>
            <w:tcW w:w="1560" w:type="dxa"/>
          </w:tcPr>
          <w:p w:rsidR="00320C17" w:rsidRPr="00FD2BA0" w:rsidRDefault="00320C17" w:rsidP="00320C17">
            <w:pPr>
              <w:spacing w:after="180" w:line="320" w:lineRule="exact"/>
              <w:ind w:leftChars="-20" w:left="-48" w:rightChars="-20" w:right="-48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/>
                <w:color w:val="0000FF"/>
                <w:sz w:val="26"/>
                <w:szCs w:val="26"/>
              </w:rPr>
              <w:t>10</w:t>
            </w:r>
            <w:r w:rsidR="009A3818">
              <w:rPr>
                <w:rFonts w:eastAsia="標楷體" w:hint="eastAsia"/>
                <w:color w:val="0000FF"/>
                <w:sz w:val="26"/>
                <w:szCs w:val="26"/>
              </w:rPr>
              <w:t>8</w:t>
            </w:r>
            <w:r w:rsidRPr="00FD2BA0">
              <w:rPr>
                <w:rFonts w:eastAsia="標楷體"/>
                <w:color w:val="0000FF"/>
                <w:sz w:val="26"/>
                <w:szCs w:val="26"/>
              </w:rPr>
              <w:t>/</w:t>
            </w:r>
            <w:r w:rsidR="0030113D">
              <w:rPr>
                <w:rFonts w:eastAsia="標楷體" w:hint="eastAsia"/>
                <w:color w:val="0000FF"/>
                <w:sz w:val="26"/>
                <w:szCs w:val="26"/>
              </w:rPr>
              <w:t>1</w:t>
            </w: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2</w:t>
            </w:r>
            <w:r w:rsidRPr="00FD2BA0">
              <w:rPr>
                <w:rFonts w:eastAsia="標楷體"/>
                <w:color w:val="0000FF"/>
                <w:sz w:val="26"/>
                <w:szCs w:val="26"/>
              </w:rPr>
              <w:t>/</w:t>
            </w:r>
            <w:r w:rsidR="0030113D">
              <w:rPr>
                <w:rFonts w:eastAsia="標楷體" w:hint="eastAsia"/>
                <w:color w:val="0000FF"/>
                <w:sz w:val="26"/>
                <w:szCs w:val="26"/>
              </w:rPr>
              <w:t>28</w:t>
            </w:r>
          </w:p>
        </w:tc>
        <w:tc>
          <w:tcPr>
            <w:tcW w:w="2280" w:type="dxa"/>
          </w:tcPr>
          <w:p w:rsidR="0088116C" w:rsidRPr="00FD2BA0" w:rsidRDefault="0030113D" w:rsidP="00320C17">
            <w:pPr>
              <w:spacing w:after="180" w:line="320" w:lineRule="exact"/>
              <w:ind w:leftChars="-20" w:left="-48" w:rightChars="-20" w:right="-48"/>
              <w:rPr>
                <w:rFonts w:eastAsia="標楷體" w:hAnsi="標楷體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教育部</w:t>
            </w:r>
          </w:p>
          <w:p w:rsidR="00320C17" w:rsidRPr="00FD2BA0" w:rsidRDefault="0030113D" w:rsidP="00CA6CF7">
            <w:pPr>
              <w:spacing w:after="180" w:line="320" w:lineRule="exact"/>
              <w:ind w:leftChars="-20" w:left="-48" w:rightChars="-20" w:right="-48"/>
              <w:rPr>
                <w:rFonts w:eastAsia="標楷體"/>
                <w:color w:val="0000FF"/>
                <w:sz w:val="26"/>
                <w:szCs w:val="26"/>
              </w:rPr>
            </w:pPr>
            <w:r w:rsidRPr="0030113D">
              <w:rPr>
                <w:rFonts w:eastAsia="標楷體" w:hint="eastAsia"/>
                <w:color w:val="0000FF"/>
                <w:sz w:val="26"/>
                <w:szCs w:val="26"/>
              </w:rPr>
              <w:t>107</w:t>
            </w:r>
            <w:r w:rsidRPr="0030113D">
              <w:rPr>
                <w:rFonts w:eastAsia="標楷體" w:hint="eastAsia"/>
                <w:color w:val="0000FF"/>
                <w:sz w:val="26"/>
                <w:szCs w:val="26"/>
              </w:rPr>
              <w:t>學年度大專校院餐飲衛生輔導</w:t>
            </w:r>
          </w:p>
        </w:tc>
        <w:tc>
          <w:tcPr>
            <w:tcW w:w="2280" w:type="dxa"/>
          </w:tcPr>
          <w:p w:rsidR="00FD2BA0" w:rsidRPr="00D943A2" w:rsidRDefault="00FD2BA0" w:rsidP="00FD2BA0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Start"/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End"/>
            <w:r w:rsidRPr="00D943A2">
              <w:rPr>
                <w:rFonts w:eastAsia="標楷體"/>
                <w:color w:val="0000FF"/>
                <w:sz w:val="26"/>
                <w:szCs w:val="26"/>
              </w:rPr>
              <w:t>………………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。</w:t>
            </w:r>
          </w:p>
          <w:p w:rsidR="00320C17" w:rsidRPr="00BD46C0" w:rsidRDefault="00320C17" w:rsidP="00320C17">
            <w:pPr>
              <w:spacing w:after="180" w:line="320" w:lineRule="exact"/>
              <w:ind w:rightChars="-20" w:right="-48" w:firstLineChars="1" w:firstLine="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11" w:type="dxa"/>
            <w:vAlign w:val="center"/>
          </w:tcPr>
          <w:p w:rsidR="00320C17" w:rsidRPr="00D943A2" w:rsidRDefault="00320C1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□進度符合或超前，說明：</w:t>
            </w:r>
          </w:p>
          <w:p w:rsidR="00320C17" w:rsidRPr="00D943A2" w:rsidRDefault="00CA6CF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</w:t>
            </w:r>
            <w:r w:rsidR="00320C17" w:rsidRPr="00D943A2">
              <w:rPr>
                <w:rFonts w:eastAsia="標楷體" w:hint="eastAsia"/>
                <w:color w:val="0000FF"/>
                <w:sz w:val="26"/>
                <w:szCs w:val="26"/>
              </w:rPr>
              <w:t>進度落後，原因：</w:t>
            </w:r>
          </w:p>
          <w:p w:rsidR="00320C17" w:rsidRPr="00D943A2" w:rsidRDefault="00320C1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□結案，說明：</w:t>
            </w:r>
          </w:p>
          <w:p w:rsidR="00320C17" w:rsidRPr="00D943A2" w:rsidRDefault="00CA6CF7" w:rsidP="00D943A2">
            <w:pPr>
              <w:autoSpaceDE w:val="0"/>
              <w:autoSpaceDN w:val="0"/>
              <w:spacing w:after="180" w:line="320" w:lineRule="exact"/>
              <w:ind w:leftChars="121" w:left="290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proofErr w:type="gramStart"/>
            <w:r w:rsidRPr="00D943A2">
              <w:rPr>
                <w:rFonts w:ascii="標楷體" w:eastAsia="標楷體" w:hAnsi="標楷體"/>
                <w:color w:val="0000FF"/>
                <w:sz w:val="26"/>
                <w:szCs w:val="26"/>
              </w:rPr>
              <w:t>▉</w:t>
            </w:r>
            <w:proofErr w:type="gramEnd"/>
            <w:r w:rsidR="00320C17" w:rsidRPr="00D943A2">
              <w:rPr>
                <w:rFonts w:eastAsia="標楷體" w:hint="eastAsia"/>
                <w:color w:val="0000FF"/>
                <w:sz w:val="26"/>
                <w:szCs w:val="26"/>
              </w:rPr>
              <w:t>改善完成</w:t>
            </w:r>
          </w:p>
          <w:p w:rsidR="00320C17" w:rsidRPr="00D943A2" w:rsidRDefault="00320C1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 xml:space="preserve">   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</w:t>
            </w:r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其他：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358" w:type="dxa"/>
          </w:tcPr>
          <w:p w:rsidR="00320C17" w:rsidRPr="00FD2BA0" w:rsidRDefault="00430B11" w:rsidP="00320C17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>
              <w:rPr>
                <w:rFonts w:eastAsia="標楷體" w:hint="eastAsia"/>
                <w:color w:val="0000FF"/>
                <w:sz w:val="26"/>
                <w:szCs w:val="26"/>
              </w:rPr>
              <w:t>體健中心</w:t>
            </w:r>
          </w:p>
        </w:tc>
      </w:tr>
      <w:tr w:rsidR="00D00EDC" w:rsidRPr="005B5E4E" w:rsidTr="00C930EE">
        <w:trPr>
          <w:jc w:val="center"/>
        </w:trPr>
        <w:tc>
          <w:tcPr>
            <w:tcW w:w="1560" w:type="dxa"/>
          </w:tcPr>
          <w:p w:rsidR="00D00EDC" w:rsidRPr="00FD2BA0" w:rsidRDefault="00D00EDC" w:rsidP="00D00EDC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10</w:t>
            </w:r>
            <w:r w:rsidR="009A3818">
              <w:rPr>
                <w:rFonts w:eastAsia="標楷體" w:hint="eastAsia"/>
                <w:color w:val="0000FF"/>
                <w:sz w:val="26"/>
                <w:szCs w:val="26"/>
              </w:rPr>
              <w:t>9</w:t>
            </w: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/06/06</w:t>
            </w:r>
          </w:p>
        </w:tc>
        <w:tc>
          <w:tcPr>
            <w:tcW w:w="2280" w:type="dxa"/>
          </w:tcPr>
          <w:p w:rsidR="00D00EDC" w:rsidRPr="00FD2BA0" w:rsidRDefault="00D00EDC" w:rsidP="00D00EDC">
            <w:pPr>
              <w:spacing w:after="180" w:line="320" w:lineRule="exact"/>
              <w:ind w:leftChars="-20" w:left="342" w:rightChars="-20" w:right="-48" w:hanging="390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審計部</w:t>
            </w:r>
          </w:p>
          <w:p w:rsidR="00D00EDC" w:rsidRPr="00FD2BA0" w:rsidRDefault="00D00EDC" w:rsidP="00D00EDC">
            <w:pPr>
              <w:spacing w:after="180" w:line="320" w:lineRule="exact"/>
              <w:ind w:leftChars="-20" w:left="-21" w:rightChars="-20" w:right="-48" w:hanging="27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查核</w:t>
            </w:r>
            <w:proofErr w:type="gramStart"/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10</w:t>
            </w:r>
            <w:r w:rsidR="00940529">
              <w:rPr>
                <w:rFonts w:eastAsia="標楷體" w:hint="eastAsia"/>
                <w:color w:val="0000FF"/>
                <w:sz w:val="26"/>
                <w:szCs w:val="26"/>
              </w:rPr>
              <w:t>8</w:t>
            </w:r>
            <w:proofErr w:type="gramEnd"/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年度決算審核通知事項</w:t>
            </w:r>
          </w:p>
        </w:tc>
        <w:tc>
          <w:tcPr>
            <w:tcW w:w="2280" w:type="dxa"/>
          </w:tcPr>
          <w:p w:rsidR="00FD2BA0" w:rsidRPr="00D943A2" w:rsidRDefault="00FD2BA0" w:rsidP="00FD2BA0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Start"/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End"/>
            <w:r w:rsidRPr="00D943A2">
              <w:rPr>
                <w:rFonts w:eastAsia="標楷體"/>
                <w:color w:val="0000FF"/>
                <w:sz w:val="26"/>
                <w:szCs w:val="26"/>
              </w:rPr>
              <w:t>………………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。</w:t>
            </w:r>
          </w:p>
          <w:p w:rsidR="00D00EDC" w:rsidRPr="005B5E4E" w:rsidRDefault="00D00EDC" w:rsidP="00D00EDC">
            <w:pPr>
              <w:spacing w:after="180" w:line="320" w:lineRule="exact"/>
              <w:ind w:leftChars="-28" w:left="-67" w:rightChars="-20" w:right="-48" w:firstLineChars="1" w:firstLine="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11" w:type="dxa"/>
          </w:tcPr>
          <w:p w:rsidR="00D00EDC" w:rsidRPr="00D943A2" w:rsidRDefault="00D00EDC" w:rsidP="00D00EDC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proofErr w:type="gramStart"/>
            <w:r w:rsidRPr="00D943A2">
              <w:rPr>
                <w:rFonts w:ascii="標楷體" w:eastAsia="標楷體" w:hAnsi="標楷體"/>
                <w:color w:val="0000FF"/>
                <w:sz w:val="26"/>
                <w:szCs w:val="26"/>
              </w:rPr>
              <w:t>▉</w:t>
            </w:r>
            <w:proofErr w:type="gramEnd"/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進度符合或超前，說明：</w:t>
            </w:r>
          </w:p>
          <w:p w:rsidR="00D00EDC" w:rsidRPr="00D943A2" w:rsidRDefault="00D00EDC" w:rsidP="00D00EDC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Start"/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End"/>
            <w:r w:rsidRPr="00D943A2">
              <w:rPr>
                <w:rFonts w:eastAsia="標楷體"/>
                <w:color w:val="0000FF"/>
                <w:sz w:val="26"/>
                <w:szCs w:val="26"/>
              </w:rPr>
              <w:t>………………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。</w:t>
            </w:r>
          </w:p>
          <w:p w:rsidR="00D00EDC" w:rsidRPr="00D943A2" w:rsidRDefault="00D00EDC" w:rsidP="00D00EDC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□進度落後，原因：</w:t>
            </w:r>
          </w:p>
          <w:p w:rsidR="00D00EDC" w:rsidRPr="00D943A2" w:rsidRDefault="00D00EDC" w:rsidP="00D00EDC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□結案，原因：</w:t>
            </w:r>
          </w:p>
          <w:p w:rsidR="00D00EDC" w:rsidRPr="00D943A2" w:rsidRDefault="00D00EDC" w:rsidP="00D00EDC">
            <w:pPr>
              <w:autoSpaceDE w:val="0"/>
              <w:autoSpaceDN w:val="0"/>
              <w:spacing w:after="180" w:line="320" w:lineRule="exact"/>
              <w:ind w:leftChars="-20" w:left="-48" w:rightChars="-20" w:right="-48" w:firstLineChars="150" w:firstLine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□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改善完成</w:t>
            </w:r>
          </w:p>
          <w:p w:rsidR="00D00EDC" w:rsidRPr="00D943A2" w:rsidRDefault="00D00EDC" w:rsidP="00D00EDC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 xml:space="preserve">  </w:t>
            </w:r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□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 xml:space="preserve"> </w:t>
            </w:r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其他：無需改善事項。</w:t>
            </w:r>
          </w:p>
        </w:tc>
        <w:tc>
          <w:tcPr>
            <w:tcW w:w="1358" w:type="dxa"/>
          </w:tcPr>
          <w:p w:rsidR="00D00EDC" w:rsidRPr="00FD2BA0" w:rsidRDefault="00D00EDC" w:rsidP="00D00EDC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主計室</w:t>
            </w:r>
          </w:p>
        </w:tc>
      </w:tr>
      <w:tr w:rsidR="00320C17" w:rsidRPr="005B5E4E" w:rsidTr="00320C17">
        <w:trPr>
          <w:jc w:val="center"/>
        </w:trPr>
        <w:tc>
          <w:tcPr>
            <w:tcW w:w="1560" w:type="dxa"/>
          </w:tcPr>
          <w:p w:rsidR="00320C17" w:rsidRPr="00FD2BA0" w:rsidRDefault="00320C17" w:rsidP="00320C17">
            <w:pPr>
              <w:spacing w:after="180" w:line="320" w:lineRule="exact"/>
              <w:ind w:leftChars="-20" w:left="212" w:rightChars="-20" w:right="-48" w:hangingChars="100" w:hanging="260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/>
                <w:color w:val="0000FF"/>
                <w:sz w:val="26"/>
                <w:szCs w:val="26"/>
              </w:rPr>
              <w:t>10</w:t>
            </w:r>
            <w:r w:rsidR="009A3818">
              <w:rPr>
                <w:rFonts w:eastAsia="標楷體" w:hint="eastAsia"/>
                <w:color w:val="0000FF"/>
                <w:sz w:val="26"/>
                <w:szCs w:val="26"/>
              </w:rPr>
              <w:t>9</w:t>
            </w:r>
            <w:r w:rsidR="0074623B" w:rsidRPr="00FD2BA0">
              <w:rPr>
                <w:rFonts w:eastAsia="標楷體" w:hint="eastAsia"/>
                <w:color w:val="0000FF"/>
                <w:sz w:val="26"/>
                <w:szCs w:val="26"/>
              </w:rPr>
              <w:t>/6/20</w:t>
            </w:r>
          </w:p>
        </w:tc>
        <w:tc>
          <w:tcPr>
            <w:tcW w:w="2280" w:type="dxa"/>
          </w:tcPr>
          <w:p w:rsidR="0088116C" w:rsidRPr="00FD2BA0" w:rsidRDefault="00320C17" w:rsidP="00320C17">
            <w:pPr>
              <w:spacing w:after="180" w:line="320" w:lineRule="exact"/>
              <w:ind w:leftChars="-20" w:left="-48" w:rightChars="-20" w:right="-48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教育部</w:t>
            </w:r>
          </w:p>
          <w:p w:rsidR="0088116C" w:rsidRPr="00FD2BA0" w:rsidRDefault="00320C17" w:rsidP="0088116C">
            <w:pPr>
              <w:spacing w:after="180" w:line="320" w:lineRule="exact"/>
              <w:ind w:leftChars="-20" w:left="-48" w:rightChars="-20" w:right="-48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採購稽核小組</w:t>
            </w:r>
            <w:proofErr w:type="gramStart"/>
            <w:r w:rsidR="0074623B" w:rsidRPr="00FD2BA0">
              <w:rPr>
                <w:rFonts w:eastAsia="標楷體" w:hint="eastAsia"/>
                <w:color w:val="0000FF"/>
                <w:sz w:val="26"/>
                <w:szCs w:val="26"/>
              </w:rPr>
              <w:t>10</w:t>
            </w:r>
            <w:r w:rsidR="00940529">
              <w:rPr>
                <w:rFonts w:eastAsia="標楷體" w:hint="eastAsia"/>
                <w:color w:val="0000FF"/>
                <w:sz w:val="26"/>
                <w:szCs w:val="26"/>
              </w:rPr>
              <w:t>9</w:t>
            </w:r>
            <w:proofErr w:type="gramEnd"/>
            <w:r w:rsidR="0088116C" w:rsidRPr="00FD2BA0">
              <w:rPr>
                <w:rFonts w:eastAsia="標楷體" w:hint="eastAsia"/>
                <w:color w:val="0000FF"/>
                <w:sz w:val="26"/>
                <w:szCs w:val="26"/>
              </w:rPr>
              <w:t>年度採購稽核</w:t>
            </w:r>
          </w:p>
        </w:tc>
        <w:tc>
          <w:tcPr>
            <w:tcW w:w="2280" w:type="dxa"/>
          </w:tcPr>
          <w:p w:rsidR="00FD2BA0" w:rsidRPr="00D943A2" w:rsidRDefault="00FD2BA0" w:rsidP="00FD2BA0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Start"/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End"/>
            <w:r w:rsidRPr="00D943A2">
              <w:rPr>
                <w:rFonts w:eastAsia="標楷體"/>
                <w:color w:val="0000FF"/>
                <w:sz w:val="26"/>
                <w:szCs w:val="26"/>
              </w:rPr>
              <w:t>………………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。</w:t>
            </w:r>
          </w:p>
          <w:p w:rsidR="003A7742" w:rsidRPr="002824EE" w:rsidRDefault="003A7742" w:rsidP="00FD2BA0">
            <w:pPr>
              <w:pStyle w:val="aa"/>
              <w:spacing w:after="180" w:line="320" w:lineRule="exact"/>
              <w:ind w:leftChars="0" w:left="303" w:rightChars="-20" w:right="-48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11" w:type="dxa"/>
          </w:tcPr>
          <w:p w:rsidR="00320C17" w:rsidRPr="00D943A2" w:rsidRDefault="00320C1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□進度符合或超前，說明：</w:t>
            </w:r>
          </w:p>
          <w:p w:rsidR="00320C17" w:rsidRPr="00D943A2" w:rsidRDefault="00D943A2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</w:t>
            </w:r>
            <w:r w:rsidR="00320C17" w:rsidRPr="00D943A2">
              <w:rPr>
                <w:rFonts w:eastAsia="標楷體" w:hint="eastAsia"/>
                <w:color w:val="0000FF"/>
                <w:sz w:val="26"/>
                <w:szCs w:val="26"/>
              </w:rPr>
              <w:t>進度落後，原因：</w:t>
            </w:r>
          </w:p>
          <w:p w:rsidR="00320C17" w:rsidRPr="00D943A2" w:rsidRDefault="00D943A2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proofErr w:type="gramStart"/>
            <w:r w:rsidRPr="00D943A2">
              <w:rPr>
                <w:rFonts w:ascii="標楷體" w:eastAsia="標楷體" w:hAnsi="標楷體"/>
                <w:color w:val="0000FF"/>
                <w:sz w:val="26"/>
                <w:szCs w:val="26"/>
              </w:rPr>
              <w:t>▉</w:t>
            </w:r>
            <w:proofErr w:type="gramEnd"/>
            <w:r w:rsidR="00320C17" w:rsidRPr="00D943A2">
              <w:rPr>
                <w:rFonts w:eastAsia="標楷體" w:hint="eastAsia"/>
                <w:color w:val="0000FF"/>
                <w:sz w:val="26"/>
                <w:szCs w:val="26"/>
              </w:rPr>
              <w:t>結案，原因：</w:t>
            </w:r>
          </w:p>
          <w:p w:rsidR="00320C17" w:rsidRPr="00D943A2" w:rsidRDefault="00320C1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 w:firstLineChars="150" w:firstLine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□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改善完成</w:t>
            </w:r>
          </w:p>
          <w:p w:rsidR="00320C17" w:rsidRPr="00D943A2" w:rsidRDefault="00320C1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 xml:space="preserve">   </w:t>
            </w:r>
            <w:proofErr w:type="gramStart"/>
            <w:r w:rsidR="00D943A2" w:rsidRPr="00D943A2">
              <w:rPr>
                <w:rFonts w:ascii="標楷體" w:eastAsia="標楷體" w:hAnsi="標楷體"/>
                <w:color w:val="0000FF"/>
                <w:sz w:val="26"/>
                <w:szCs w:val="26"/>
              </w:rPr>
              <w:t>▉</w:t>
            </w:r>
            <w:proofErr w:type="gramEnd"/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其他：</w:t>
            </w:r>
            <w:r w:rsidR="00D943A2">
              <w:rPr>
                <w:rFonts w:ascii="標楷體" w:eastAsia="標楷體" w:hAnsi="標楷體"/>
                <w:color w:val="0000FF"/>
                <w:sz w:val="26"/>
                <w:szCs w:val="26"/>
              </w:rPr>
              <w:t>………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358" w:type="dxa"/>
          </w:tcPr>
          <w:p w:rsidR="00320C17" w:rsidRPr="00FD2BA0" w:rsidRDefault="00320C17" w:rsidP="00320C17">
            <w:pPr>
              <w:spacing w:after="180" w:line="320" w:lineRule="exact"/>
              <w:ind w:leftChars="-20" w:left="-48" w:rightChars="-20" w:right="-48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總務處</w:t>
            </w:r>
          </w:p>
        </w:tc>
      </w:tr>
      <w:tr w:rsidR="00320C17" w:rsidRPr="005B5E4E" w:rsidTr="00320C17">
        <w:trPr>
          <w:jc w:val="center"/>
        </w:trPr>
        <w:tc>
          <w:tcPr>
            <w:tcW w:w="1560" w:type="dxa"/>
          </w:tcPr>
          <w:p w:rsidR="00320C17" w:rsidRPr="00FD2BA0" w:rsidRDefault="00320C17" w:rsidP="00EE1D66">
            <w:pPr>
              <w:spacing w:after="180" w:line="320" w:lineRule="exact"/>
              <w:ind w:leftChars="-20" w:left="-48" w:rightChars="-20" w:right="-48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10</w:t>
            </w:r>
            <w:r w:rsidR="009A3818">
              <w:rPr>
                <w:rFonts w:eastAsia="標楷體" w:hint="eastAsia"/>
                <w:color w:val="0000FF"/>
                <w:sz w:val="26"/>
                <w:szCs w:val="26"/>
              </w:rPr>
              <w:t>9</w:t>
            </w: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/</w:t>
            </w:r>
            <w:r w:rsidR="0030113D">
              <w:rPr>
                <w:rFonts w:eastAsia="標楷體" w:hint="eastAsia"/>
                <w:color w:val="0000FF"/>
                <w:sz w:val="26"/>
                <w:szCs w:val="26"/>
              </w:rPr>
              <w:t>6</w:t>
            </w:r>
            <w:r w:rsidR="00FD2BA0" w:rsidRPr="00FD2BA0">
              <w:rPr>
                <w:rFonts w:eastAsia="標楷體"/>
                <w:color w:val="0000FF"/>
                <w:sz w:val="26"/>
                <w:szCs w:val="26"/>
              </w:rPr>
              <w:t>/</w:t>
            </w:r>
            <w:r w:rsidR="0030113D">
              <w:rPr>
                <w:rFonts w:eastAsia="標楷體" w:hint="eastAsia"/>
                <w:color w:val="0000FF"/>
                <w:sz w:val="26"/>
                <w:szCs w:val="26"/>
              </w:rPr>
              <w:t>24</w:t>
            </w:r>
          </w:p>
        </w:tc>
        <w:tc>
          <w:tcPr>
            <w:tcW w:w="2280" w:type="dxa"/>
          </w:tcPr>
          <w:p w:rsidR="00320C17" w:rsidRPr="00FD2BA0" w:rsidRDefault="00EE1D66" w:rsidP="00DE6CE6">
            <w:pPr>
              <w:spacing w:after="180" w:line="320" w:lineRule="exact"/>
              <w:ind w:rightChars="-20" w:right="-48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主計室</w:t>
            </w:r>
            <w:r w:rsidR="00DE6CE6" w:rsidRPr="00FD2BA0">
              <w:rPr>
                <w:rFonts w:hint="eastAsia"/>
                <w:b/>
                <w:color w:val="0000FF"/>
              </w:rPr>
              <w:t>（稽核評估職能單位）</w:t>
            </w:r>
          </w:p>
          <w:p w:rsidR="0088116C" w:rsidRPr="00FD2BA0" w:rsidRDefault="00EE1D66" w:rsidP="00EE1D66">
            <w:pPr>
              <w:spacing w:after="180" w:line="320" w:lineRule="exact"/>
              <w:ind w:leftChars="-20" w:left="-48" w:rightChars="-20" w:right="-48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本校</w:t>
            </w:r>
            <w:proofErr w:type="gramStart"/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10</w:t>
            </w:r>
            <w:r w:rsidR="00940529">
              <w:rPr>
                <w:rFonts w:eastAsia="標楷體" w:hint="eastAsia"/>
                <w:color w:val="0000FF"/>
                <w:sz w:val="26"/>
                <w:szCs w:val="26"/>
              </w:rPr>
              <w:t>9</w:t>
            </w:r>
            <w:proofErr w:type="gramEnd"/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年度出納會計事務查核</w:t>
            </w: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lastRenderedPageBreak/>
              <w:t>計畫</w:t>
            </w:r>
          </w:p>
        </w:tc>
        <w:tc>
          <w:tcPr>
            <w:tcW w:w="2280" w:type="dxa"/>
          </w:tcPr>
          <w:p w:rsidR="00320C17" w:rsidRPr="00822FA0" w:rsidRDefault="00320C17" w:rsidP="00FD2BA0">
            <w:pPr>
              <w:spacing w:after="180" w:line="320" w:lineRule="exact"/>
              <w:ind w:leftChars="-20" w:left="212" w:rightChars="-20" w:right="-48" w:hangingChars="100" w:hanging="26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</w:p>
        </w:tc>
        <w:tc>
          <w:tcPr>
            <w:tcW w:w="3511" w:type="dxa"/>
          </w:tcPr>
          <w:p w:rsidR="00320C17" w:rsidRPr="00D943A2" w:rsidRDefault="00320C1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</w:p>
        </w:tc>
        <w:tc>
          <w:tcPr>
            <w:tcW w:w="1358" w:type="dxa"/>
          </w:tcPr>
          <w:p w:rsidR="00320C17" w:rsidRPr="00FD2BA0" w:rsidRDefault="00320C17" w:rsidP="00320C17">
            <w:pPr>
              <w:spacing w:after="180" w:line="320" w:lineRule="exact"/>
              <w:ind w:leftChars="-20" w:left="-48" w:rightChars="-20" w:right="-48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主計室</w:t>
            </w:r>
          </w:p>
        </w:tc>
      </w:tr>
    </w:tbl>
    <w:p w:rsidR="00D00EDC" w:rsidRDefault="00D00EDC" w:rsidP="00D00EDC">
      <w:pPr>
        <w:ind w:leftChars="-60" w:left="848" w:hangingChars="413" w:hanging="992"/>
        <w:rPr>
          <w:b/>
        </w:rPr>
      </w:pPr>
      <w:r>
        <w:rPr>
          <w:rFonts w:hint="eastAsia"/>
          <w:b/>
        </w:rPr>
        <w:t>填表說明：</w:t>
      </w:r>
    </w:p>
    <w:p w:rsidR="00D00EDC" w:rsidRPr="001124B6" w:rsidRDefault="00D00EDC" w:rsidP="00D00EDC">
      <w:pPr>
        <w:pStyle w:val="aa"/>
        <w:numPr>
          <w:ilvl w:val="0"/>
          <w:numId w:val="10"/>
        </w:numPr>
        <w:ind w:leftChars="0"/>
      </w:pPr>
      <w:r w:rsidRPr="001124B6">
        <w:rPr>
          <w:rFonts w:hint="eastAsia"/>
        </w:rPr>
        <w:t>本表目的為蒐集外部對本校評核（來函）</w:t>
      </w:r>
      <w:r w:rsidR="00990E8C">
        <w:rPr>
          <w:rFonts w:hint="eastAsia"/>
        </w:rPr>
        <w:t>結果</w:t>
      </w:r>
      <w:r w:rsidRPr="001124B6">
        <w:rPr>
          <w:rFonts w:hint="eastAsia"/>
        </w:rPr>
        <w:t>及校內稽核評估職能單位</w:t>
      </w:r>
      <w:r>
        <w:rPr>
          <w:rFonts w:hint="eastAsia"/>
        </w:rPr>
        <w:t>(</w:t>
      </w:r>
      <w:r w:rsidRPr="001124B6">
        <w:rPr>
          <w:rFonts w:hint="eastAsia"/>
        </w:rPr>
        <w:t>校內本於業管權責依規定辦理查核</w:t>
      </w:r>
      <w:r>
        <w:rPr>
          <w:rFonts w:hint="eastAsia"/>
        </w:rPr>
        <w:t>之單位</w:t>
      </w:r>
      <w:proofErr w:type="gramStart"/>
      <w:r w:rsidRPr="001124B6">
        <w:rPr>
          <w:rFonts w:hint="eastAsia"/>
        </w:rPr>
        <w:t>）</w:t>
      </w:r>
      <w:proofErr w:type="gramEnd"/>
      <w:r w:rsidRPr="001124B6">
        <w:rPr>
          <w:rFonts w:hint="eastAsia"/>
        </w:rPr>
        <w:t>所發現之缺失事項，納入內部稽核管制，以落實內部控制稽核效益。請各單位依調查期間內，就</w:t>
      </w:r>
      <w:r w:rsidRPr="001124B6">
        <w:rPr>
          <w:rFonts w:hint="eastAsia"/>
          <w:b/>
        </w:rPr>
        <w:t>調查內容</w:t>
      </w:r>
      <w:r w:rsidRPr="001124B6">
        <w:rPr>
          <w:rFonts w:hint="eastAsia"/>
          <w:b/>
        </w:rPr>
        <w:t>(</w:t>
      </w:r>
      <w:proofErr w:type="gramStart"/>
      <w:r w:rsidRPr="001124B6">
        <w:rPr>
          <w:rFonts w:hint="eastAsia"/>
          <w:b/>
          <w:vertAlign w:val="subscript"/>
        </w:rPr>
        <w:t>註</w:t>
      </w:r>
      <w:proofErr w:type="gramEnd"/>
      <w:r w:rsidRPr="001124B6">
        <w:rPr>
          <w:rFonts w:hint="eastAsia"/>
          <w:b/>
          <w:vertAlign w:val="subscript"/>
        </w:rPr>
        <w:t>１</w:t>
      </w:r>
      <w:r w:rsidRPr="001124B6">
        <w:rPr>
          <w:rFonts w:hint="eastAsia"/>
          <w:b/>
          <w:vertAlign w:val="subscript"/>
        </w:rPr>
        <w:t>)</w:t>
      </w:r>
      <w:r w:rsidRPr="001124B6">
        <w:rPr>
          <w:rFonts w:hint="eastAsia"/>
        </w:rPr>
        <w:t>填表。</w:t>
      </w:r>
    </w:p>
    <w:p w:rsidR="00D00EDC" w:rsidRPr="001124B6" w:rsidRDefault="00D00EDC" w:rsidP="00D00EDC">
      <w:pPr>
        <w:pStyle w:val="aa"/>
        <w:numPr>
          <w:ilvl w:val="0"/>
          <w:numId w:val="10"/>
        </w:numPr>
        <w:ind w:leftChars="0"/>
      </w:pPr>
      <w:r w:rsidRPr="001124B6">
        <w:rPr>
          <w:rFonts w:hint="eastAsia"/>
        </w:rPr>
        <w:t>填報時所列缺失如重複時</w:t>
      </w:r>
      <w:r w:rsidRPr="001124B6">
        <w:rPr>
          <w:rFonts w:hint="eastAsia"/>
        </w:rPr>
        <w:t>(</w:t>
      </w:r>
      <w:r w:rsidRPr="001124B6">
        <w:rPr>
          <w:rFonts w:hint="eastAsia"/>
        </w:rPr>
        <w:t>如監察院與教育部對同一案件來函要求改善</w:t>
      </w:r>
      <w:r w:rsidRPr="001124B6">
        <w:rPr>
          <w:rFonts w:hint="eastAsia"/>
        </w:rPr>
        <w:t>)</w:t>
      </w:r>
      <w:r w:rsidRPr="001124B6">
        <w:rPr>
          <w:rFonts w:hint="eastAsia"/>
        </w:rPr>
        <w:t>，得擇一填列並附註說明。</w:t>
      </w:r>
    </w:p>
    <w:p w:rsidR="00D00EDC" w:rsidRPr="001124B6" w:rsidRDefault="00D00EDC" w:rsidP="00D00EDC">
      <w:pPr>
        <w:ind w:leftChars="-59" w:left="-142" w:firstLineChars="1" w:firstLine="2"/>
      </w:pPr>
    </w:p>
    <w:p w:rsidR="00D00EDC" w:rsidRPr="001124B6" w:rsidRDefault="00D00EDC" w:rsidP="00D00EDC">
      <w:pPr>
        <w:ind w:leftChars="-60" w:left="848" w:hangingChars="413" w:hanging="992"/>
      </w:pPr>
      <w:proofErr w:type="gramStart"/>
      <w:r w:rsidRPr="001124B6">
        <w:rPr>
          <w:rFonts w:hint="eastAsia"/>
          <w:b/>
        </w:rPr>
        <w:t>註</w:t>
      </w:r>
      <w:proofErr w:type="gramEnd"/>
      <w:r w:rsidRPr="001124B6">
        <w:rPr>
          <w:rFonts w:hint="eastAsia"/>
          <w:b/>
        </w:rPr>
        <w:t>1.</w:t>
      </w:r>
      <w:r w:rsidRPr="001124B6">
        <w:rPr>
          <w:rFonts w:hint="eastAsia"/>
          <w:b/>
        </w:rPr>
        <w:t>調查內容：</w:t>
      </w:r>
      <w:r w:rsidRPr="001124B6">
        <w:rPr>
          <w:rFonts w:hint="eastAsia"/>
        </w:rPr>
        <w:t>請就監察院、審計部、教育部與權責機關及稽核評估職能單位，所提相關</w:t>
      </w:r>
      <w:r w:rsidRPr="001124B6">
        <w:rPr>
          <w:rFonts w:hint="eastAsia"/>
          <w:b/>
        </w:rPr>
        <w:t>評核項目</w:t>
      </w:r>
      <w:r w:rsidRPr="001124B6">
        <w:rPr>
          <w:rFonts w:hint="eastAsia"/>
          <w:vertAlign w:val="subscript"/>
        </w:rPr>
        <w:t>(</w:t>
      </w:r>
      <w:proofErr w:type="gramStart"/>
      <w:r w:rsidRPr="001124B6">
        <w:rPr>
          <w:rFonts w:hint="eastAsia"/>
          <w:vertAlign w:val="subscript"/>
        </w:rPr>
        <w:t>註</w:t>
      </w:r>
      <w:proofErr w:type="gramEnd"/>
      <w:r w:rsidRPr="001124B6">
        <w:rPr>
          <w:rFonts w:hint="eastAsia"/>
          <w:vertAlign w:val="subscript"/>
        </w:rPr>
        <w:t>2)</w:t>
      </w:r>
      <w:r w:rsidRPr="001124B6">
        <w:rPr>
          <w:rFonts w:hint="eastAsia"/>
        </w:rPr>
        <w:t>之缺失事項填報辦理情形。</w:t>
      </w:r>
    </w:p>
    <w:p w:rsidR="00D00EDC" w:rsidRPr="001124B6" w:rsidRDefault="00D00EDC" w:rsidP="00D00EDC">
      <w:pPr>
        <w:ind w:leftChars="-60" w:left="848" w:hangingChars="413" w:hanging="992"/>
      </w:pPr>
      <w:proofErr w:type="gramStart"/>
      <w:r w:rsidRPr="001124B6">
        <w:rPr>
          <w:rFonts w:hint="eastAsia"/>
          <w:b/>
        </w:rPr>
        <w:t>註</w:t>
      </w:r>
      <w:proofErr w:type="gramEnd"/>
      <w:r w:rsidRPr="001124B6">
        <w:rPr>
          <w:rFonts w:hint="eastAsia"/>
          <w:b/>
        </w:rPr>
        <w:t>2.</w:t>
      </w:r>
      <w:r w:rsidRPr="001124B6">
        <w:rPr>
          <w:rFonts w:hint="eastAsia"/>
          <w:b/>
        </w:rPr>
        <w:t>評核項目：</w:t>
      </w:r>
      <w:r w:rsidRPr="001124B6">
        <w:rPr>
          <w:rFonts w:hint="eastAsia"/>
        </w:rPr>
        <w:t>包括施政績效管考、資訊安全稽核、政風查核</w:t>
      </w:r>
      <w:r w:rsidRPr="001124B6">
        <w:rPr>
          <w:rFonts w:hint="eastAsia"/>
        </w:rPr>
        <w:t>(</w:t>
      </w:r>
      <w:proofErr w:type="gramStart"/>
      <w:r w:rsidRPr="001124B6">
        <w:rPr>
          <w:rFonts w:hint="eastAsia"/>
        </w:rPr>
        <w:t>含廉政</w:t>
      </w:r>
      <w:proofErr w:type="gramEnd"/>
      <w:r w:rsidRPr="001124B6">
        <w:rPr>
          <w:rFonts w:hint="eastAsia"/>
        </w:rPr>
        <w:t>風險評估</w:t>
      </w:r>
      <w:r w:rsidRPr="001124B6">
        <w:rPr>
          <w:rFonts w:hint="eastAsia"/>
        </w:rPr>
        <w:t>)</w:t>
      </w:r>
      <w:r w:rsidRPr="001124B6">
        <w:rPr>
          <w:rFonts w:hint="eastAsia"/>
        </w:rPr>
        <w:t>、政府採購稽核、工程施工查核、人事考核</w:t>
      </w:r>
      <w:r w:rsidRPr="001124B6">
        <w:rPr>
          <w:rFonts w:hint="eastAsia"/>
        </w:rPr>
        <w:t>(</w:t>
      </w:r>
      <w:r w:rsidRPr="001124B6">
        <w:rPr>
          <w:rFonts w:hint="eastAsia"/>
        </w:rPr>
        <w:t>含考核工作績效及獎懲</w:t>
      </w:r>
      <w:r w:rsidRPr="001124B6">
        <w:rPr>
          <w:rFonts w:hint="eastAsia"/>
        </w:rPr>
        <w:t>)</w:t>
      </w:r>
      <w:r w:rsidRPr="001124B6">
        <w:rPr>
          <w:rFonts w:hint="eastAsia"/>
        </w:rPr>
        <w:t>、內部審核、事務管理工作檢核等。</w:t>
      </w:r>
    </w:p>
    <w:p w:rsidR="00DE6CE6" w:rsidRPr="00D00EDC" w:rsidRDefault="00DE6CE6" w:rsidP="0088116C">
      <w:pPr>
        <w:ind w:leftChars="-60" w:left="848" w:hangingChars="413" w:hanging="992"/>
        <w:rPr>
          <w:b/>
        </w:rPr>
        <w:sectPr w:rsidR="00DE6CE6" w:rsidRPr="00D00EDC" w:rsidSect="00320C17">
          <w:pgSz w:w="11906" w:h="16838"/>
          <w:pgMar w:top="964" w:right="663" w:bottom="680" w:left="709" w:header="851" w:footer="992" w:gutter="0"/>
          <w:cols w:space="425"/>
          <w:docGrid w:type="lines" w:linePitch="360"/>
        </w:sectPr>
      </w:pPr>
    </w:p>
    <w:p w:rsidR="00C53C3A" w:rsidRDefault="00C53C3A" w:rsidP="00C53C3A">
      <w:pPr>
        <w:spacing w:afterLines="20" w:after="72" w:line="500" w:lineRule="exact"/>
        <w:ind w:left="480" w:hanging="480"/>
        <w:jc w:val="center"/>
        <w:rPr>
          <w:rFonts w:ascii="標楷體" w:eastAsia="標楷體" w:hAnsi="標楷體"/>
          <w:b/>
          <w:sz w:val="32"/>
          <w:szCs w:val="32"/>
        </w:rPr>
      </w:pPr>
      <w:r w:rsidRPr="00EE1D66">
        <w:rPr>
          <w:rFonts w:ascii="標楷體" w:eastAsia="標楷體" w:hAnsi="標楷體" w:hint="eastAsia"/>
          <w:b/>
          <w:sz w:val="32"/>
          <w:szCs w:val="32"/>
        </w:rPr>
        <w:lastRenderedPageBreak/>
        <w:t>國立高雄餐旅大學</w:t>
      </w:r>
    </w:p>
    <w:p w:rsidR="00A00D3F" w:rsidRPr="00C53C3A" w:rsidRDefault="00C53C3A" w:rsidP="00A00D3F">
      <w:pPr>
        <w:spacing w:afterLines="20" w:after="72" w:line="500" w:lineRule="exact"/>
        <w:ind w:left="480" w:hanging="480"/>
        <w:jc w:val="center"/>
        <w:rPr>
          <w:rFonts w:eastAsia="標楷體" w:hAnsi="標楷體"/>
          <w:b/>
          <w:color w:val="0000FF"/>
          <w:sz w:val="32"/>
          <w:szCs w:val="32"/>
        </w:rPr>
      </w:pPr>
      <w:proofErr w:type="gramStart"/>
      <w:r w:rsidRPr="00EE1D66">
        <w:rPr>
          <w:rFonts w:ascii="標楷體" w:eastAsia="標楷體" w:hAnsi="標楷體" w:hint="eastAsia"/>
          <w:b/>
          <w:sz w:val="32"/>
          <w:szCs w:val="32"/>
        </w:rPr>
        <w:t>10</w:t>
      </w:r>
      <w:r w:rsidR="0087496B">
        <w:rPr>
          <w:rFonts w:ascii="標楷體" w:eastAsia="標楷體" w:hAnsi="標楷體"/>
          <w:b/>
          <w:sz w:val="32"/>
          <w:szCs w:val="32"/>
        </w:rPr>
        <w:t>9</w:t>
      </w:r>
      <w:proofErr w:type="gramEnd"/>
      <w:r w:rsidRPr="00EE1D66">
        <w:rPr>
          <w:rFonts w:ascii="標楷體" w:eastAsia="標楷體" w:hAnsi="標楷體" w:hint="eastAsia"/>
          <w:b/>
          <w:sz w:val="32"/>
          <w:szCs w:val="32"/>
        </w:rPr>
        <w:t>年度外部</w:t>
      </w:r>
      <w:proofErr w:type="gramStart"/>
      <w:r w:rsidRPr="00EE1D66">
        <w:rPr>
          <w:rFonts w:ascii="標楷體" w:eastAsia="標楷體" w:hAnsi="標楷體" w:hint="eastAsia"/>
          <w:b/>
          <w:sz w:val="32"/>
          <w:szCs w:val="32"/>
        </w:rPr>
        <w:t>評核暨稽核</w:t>
      </w:r>
      <w:proofErr w:type="gramEnd"/>
      <w:r w:rsidRPr="00EE1D66">
        <w:rPr>
          <w:rFonts w:ascii="標楷體" w:eastAsia="標楷體" w:hAnsi="標楷體" w:hint="eastAsia"/>
          <w:b/>
          <w:sz w:val="32"/>
          <w:szCs w:val="32"/>
        </w:rPr>
        <w:t>評估職能單位所發現缺失之改善事項調查表</w:t>
      </w:r>
    </w:p>
    <w:p w:rsidR="00A00D3F" w:rsidRPr="00F81579" w:rsidRDefault="00A00D3F" w:rsidP="00A00D3F">
      <w:pPr>
        <w:widowControl/>
        <w:spacing w:line="400" w:lineRule="exact"/>
        <w:ind w:leftChars="59" w:left="198" w:hangingChars="20" w:hanging="56"/>
        <w:rPr>
          <w:rFonts w:eastAsia="標楷體" w:hAnsi="標楷體"/>
          <w:kern w:val="0"/>
          <w:sz w:val="28"/>
          <w:szCs w:val="28"/>
          <w:lang w:bidi="hi-IN"/>
        </w:rPr>
      </w:pPr>
      <w:r>
        <w:rPr>
          <w:rFonts w:eastAsia="標楷體" w:hAnsi="標楷體" w:hint="eastAsia"/>
          <w:kern w:val="0"/>
          <w:sz w:val="28"/>
          <w:szCs w:val="28"/>
          <w:lang w:bidi="hi-IN"/>
        </w:rPr>
        <w:t>調查</w:t>
      </w:r>
      <w:r w:rsidRPr="00F81579">
        <w:rPr>
          <w:rFonts w:eastAsia="標楷體" w:hAnsi="標楷體" w:hint="eastAsia"/>
          <w:kern w:val="0"/>
          <w:sz w:val="28"/>
          <w:szCs w:val="28"/>
          <w:lang w:bidi="hi-IN"/>
        </w:rPr>
        <w:t>期間</w:t>
      </w:r>
      <w:r w:rsidRPr="00A00D3F">
        <w:rPr>
          <w:rFonts w:eastAsia="標楷體"/>
          <w:color w:val="FF0000"/>
          <w:kern w:val="0"/>
          <w:sz w:val="28"/>
          <w:szCs w:val="28"/>
          <w:lang w:bidi="hi-IN"/>
        </w:rPr>
        <w:t>10</w:t>
      </w:r>
      <w:r w:rsidR="0087496B">
        <w:rPr>
          <w:rFonts w:eastAsia="標楷體"/>
          <w:color w:val="FF0000"/>
          <w:kern w:val="0"/>
          <w:sz w:val="28"/>
          <w:szCs w:val="28"/>
          <w:lang w:bidi="hi-IN"/>
        </w:rPr>
        <w:t>8</w:t>
      </w:r>
      <w:r w:rsidRPr="00A00D3F">
        <w:rPr>
          <w:rFonts w:eastAsia="標楷體" w:hint="eastAsia"/>
          <w:color w:val="FF0000"/>
          <w:kern w:val="0"/>
          <w:sz w:val="28"/>
          <w:szCs w:val="28"/>
          <w:lang w:bidi="hi-IN"/>
        </w:rPr>
        <w:t>/</w:t>
      </w:r>
      <w:r w:rsidRPr="00A00D3F">
        <w:rPr>
          <w:rFonts w:eastAsia="標楷體"/>
          <w:color w:val="FF0000"/>
          <w:kern w:val="0"/>
          <w:sz w:val="28"/>
          <w:szCs w:val="28"/>
          <w:lang w:bidi="hi-IN"/>
        </w:rPr>
        <w:t>0</w:t>
      </w:r>
      <w:r w:rsidR="00FD2BA0">
        <w:rPr>
          <w:rFonts w:eastAsia="標楷體" w:hint="eastAsia"/>
          <w:color w:val="FF0000"/>
          <w:kern w:val="0"/>
          <w:sz w:val="28"/>
          <w:szCs w:val="28"/>
          <w:lang w:bidi="hi-IN"/>
        </w:rPr>
        <w:t>9</w:t>
      </w:r>
      <w:r w:rsidRPr="00A00D3F">
        <w:rPr>
          <w:rFonts w:eastAsia="標楷體" w:hint="eastAsia"/>
          <w:color w:val="FF0000"/>
          <w:kern w:val="0"/>
          <w:sz w:val="28"/>
          <w:szCs w:val="28"/>
          <w:lang w:bidi="hi-IN"/>
        </w:rPr>
        <w:t>/</w:t>
      </w:r>
      <w:r w:rsidRPr="00A00D3F">
        <w:rPr>
          <w:rFonts w:eastAsia="標楷體"/>
          <w:color w:val="FF0000"/>
          <w:kern w:val="0"/>
          <w:sz w:val="28"/>
          <w:szCs w:val="28"/>
          <w:lang w:bidi="hi-IN"/>
        </w:rPr>
        <w:t>01~10</w:t>
      </w:r>
      <w:r w:rsidR="0087496B">
        <w:rPr>
          <w:rFonts w:eastAsia="標楷體"/>
          <w:color w:val="FF0000"/>
          <w:kern w:val="0"/>
          <w:sz w:val="28"/>
          <w:szCs w:val="28"/>
          <w:lang w:bidi="hi-IN"/>
        </w:rPr>
        <w:t>9</w:t>
      </w:r>
      <w:bookmarkStart w:id="0" w:name="_GoBack"/>
      <w:bookmarkEnd w:id="0"/>
      <w:r w:rsidRPr="00A00D3F">
        <w:rPr>
          <w:rFonts w:eastAsia="標楷體" w:hint="eastAsia"/>
          <w:color w:val="FF0000"/>
          <w:kern w:val="0"/>
          <w:sz w:val="28"/>
          <w:szCs w:val="28"/>
          <w:lang w:bidi="hi-IN"/>
        </w:rPr>
        <w:t>/</w:t>
      </w:r>
      <w:r w:rsidR="00FD2BA0">
        <w:rPr>
          <w:rFonts w:eastAsia="標楷體" w:hint="eastAsia"/>
          <w:color w:val="FF0000"/>
          <w:kern w:val="0"/>
          <w:sz w:val="28"/>
          <w:szCs w:val="28"/>
          <w:lang w:bidi="hi-IN"/>
        </w:rPr>
        <w:t>08</w:t>
      </w:r>
      <w:r w:rsidRPr="00A00D3F">
        <w:rPr>
          <w:rFonts w:eastAsia="標楷體" w:hint="eastAsia"/>
          <w:color w:val="FF0000"/>
          <w:kern w:val="0"/>
          <w:sz w:val="28"/>
          <w:szCs w:val="28"/>
          <w:lang w:bidi="hi-IN"/>
        </w:rPr>
        <w:t>/31</w:t>
      </w:r>
    </w:p>
    <w:tbl>
      <w:tblPr>
        <w:tblStyle w:val="a4"/>
        <w:tblW w:w="10989" w:type="dxa"/>
        <w:jc w:val="center"/>
        <w:tblLook w:val="01E0" w:firstRow="1" w:lastRow="1" w:firstColumn="1" w:lastColumn="1" w:noHBand="0" w:noVBand="0"/>
      </w:tblPr>
      <w:tblGrid>
        <w:gridCol w:w="1560"/>
        <w:gridCol w:w="2280"/>
        <w:gridCol w:w="2280"/>
        <w:gridCol w:w="3511"/>
        <w:gridCol w:w="1358"/>
      </w:tblGrid>
      <w:tr w:rsidR="00D943A2" w:rsidRPr="003A254F" w:rsidTr="005F71BE">
        <w:trPr>
          <w:tblHeader/>
          <w:jc w:val="center"/>
        </w:trPr>
        <w:tc>
          <w:tcPr>
            <w:tcW w:w="1560" w:type="dxa"/>
            <w:shd w:val="clear" w:color="auto" w:fill="FFFFCC"/>
            <w:vAlign w:val="center"/>
          </w:tcPr>
          <w:p w:rsidR="00D943A2" w:rsidRPr="003A254F" w:rsidRDefault="00D943A2" w:rsidP="00D943A2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評核時間</w:t>
            </w:r>
          </w:p>
          <w:p w:rsidR="00D943A2" w:rsidRPr="003A254F" w:rsidRDefault="00D943A2" w:rsidP="00D943A2">
            <w:pPr>
              <w:spacing w:after="180" w:line="320" w:lineRule="exact"/>
              <w:ind w:leftChars="-56" w:left="-108" w:rightChars="-20" w:right="-48" w:hanging="26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（年</w:t>
            </w:r>
            <w:r w:rsidRPr="003A254F">
              <w:rPr>
                <w:rFonts w:eastAsia="標楷體"/>
                <w:sz w:val="26"/>
                <w:szCs w:val="26"/>
              </w:rPr>
              <w:t>/</w:t>
            </w:r>
            <w:r w:rsidRPr="003A254F">
              <w:rPr>
                <w:rFonts w:eastAsia="標楷體"/>
                <w:sz w:val="26"/>
                <w:szCs w:val="26"/>
              </w:rPr>
              <w:t>月</w:t>
            </w:r>
            <w:r w:rsidRPr="003A254F">
              <w:rPr>
                <w:rFonts w:eastAsia="標楷體"/>
                <w:sz w:val="26"/>
                <w:szCs w:val="26"/>
              </w:rPr>
              <w:t>/</w:t>
            </w:r>
            <w:r w:rsidRPr="003A254F">
              <w:rPr>
                <w:rFonts w:eastAsia="標楷體"/>
                <w:sz w:val="26"/>
                <w:szCs w:val="26"/>
              </w:rPr>
              <w:t>日）</w:t>
            </w:r>
          </w:p>
        </w:tc>
        <w:tc>
          <w:tcPr>
            <w:tcW w:w="2280" w:type="dxa"/>
            <w:shd w:val="clear" w:color="auto" w:fill="FFFFCC"/>
            <w:vAlign w:val="center"/>
          </w:tcPr>
          <w:p w:rsidR="00D943A2" w:rsidRDefault="00D943A2" w:rsidP="00D943A2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來函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3A254F">
              <w:rPr>
                <w:rFonts w:eastAsia="標楷體"/>
                <w:sz w:val="26"/>
                <w:szCs w:val="26"/>
              </w:rPr>
              <w:t>評核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 w:rsidRPr="003A254F">
              <w:rPr>
                <w:rFonts w:eastAsia="標楷體"/>
                <w:sz w:val="26"/>
                <w:szCs w:val="26"/>
              </w:rPr>
              <w:t>單位</w:t>
            </w:r>
          </w:p>
          <w:p w:rsidR="00D943A2" w:rsidRPr="003A254F" w:rsidRDefault="00D943A2" w:rsidP="00D943A2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事由</w:t>
            </w:r>
          </w:p>
        </w:tc>
        <w:tc>
          <w:tcPr>
            <w:tcW w:w="2280" w:type="dxa"/>
            <w:shd w:val="clear" w:color="auto" w:fill="FFFFCC"/>
            <w:vAlign w:val="center"/>
          </w:tcPr>
          <w:p w:rsidR="00D943A2" w:rsidRPr="003A254F" w:rsidRDefault="00D943A2" w:rsidP="00D943A2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缺失</w:t>
            </w:r>
            <w:r w:rsidRPr="003A254F">
              <w:rPr>
                <w:rFonts w:eastAsia="標楷體"/>
                <w:sz w:val="26"/>
                <w:szCs w:val="26"/>
              </w:rPr>
              <w:t>/</w:t>
            </w:r>
            <w:r w:rsidRPr="003A254F">
              <w:rPr>
                <w:rFonts w:eastAsia="標楷體"/>
                <w:sz w:val="26"/>
                <w:szCs w:val="26"/>
              </w:rPr>
              <w:t>建議</w:t>
            </w:r>
          </w:p>
        </w:tc>
        <w:tc>
          <w:tcPr>
            <w:tcW w:w="3511" w:type="dxa"/>
            <w:shd w:val="clear" w:color="auto" w:fill="FFFFCC"/>
            <w:vAlign w:val="center"/>
          </w:tcPr>
          <w:p w:rsidR="00D943A2" w:rsidRPr="003A254F" w:rsidRDefault="00D943A2" w:rsidP="00D943A2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 w:hAnsi="標楷體"/>
                <w:sz w:val="26"/>
                <w:szCs w:val="26"/>
              </w:rPr>
              <w:t>改善情形</w:t>
            </w:r>
          </w:p>
        </w:tc>
        <w:tc>
          <w:tcPr>
            <w:tcW w:w="1358" w:type="dxa"/>
            <w:shd w:val="clear" w:color="auto" w:fill="FFFFCC"/>
            <w:vAlign w:val="center"/>
          </w:tcPr>
          <w:p w:rsidR="00D943A2" w:rsidRPr="003A254F" w:rsidRDefault="00D943A2" w:rsidP="00D943A2">
            <w:pPr>
              <w:spacing w:after="180" w:line="320" w:lineRule="exact"/>
              <w:ind w:leftChars="-49" w:left="-101" w:rightChars="-20" w:right="-48" w:hanging="17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受理</w:t>
            </w:r>
          </w:p>
          <w:p w:rsidR="00D943A2" w:rsidRPr="003A254F" w:rsidRDefault="00D943A2" w:rsidP="00D943A2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單位</w:t>
            </w:r>
          </w:p>
        </w:tc>
      </w:tr>
      <w:tr w:rsidR="001124B6" w:rsidRPr="005B5E4E" w:rsidTr="005F71BE">
        <w:trPr>
          <w:jc w:val="center"/>
        </w:trPr>
        <w:tc>
          <w:tcPr>
            <w:tcW w:w="1560" w:type="dxa"/>
          </w:tcPr>
          <w:p w:rsidR="001124B6" w:rsidRPr="005B5E4E" w:rsidRDefault="001124B6" w:rsidP="001124B6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80" w:type="dxa"/>
          </w:tcPr>
          <w:p w:rsidR="001124B6" w:rsidRPr="005B5E4E" w:rsidRDefault="001124B6" w:rsidP="001124B6">
            <w:pPr>
              <w:spacing w:after="180" w:line="320" w:lineRule="exact"/>
              <w:ind w:leftChars="-20" w:left="-21" w:rightChars="-20" w:right="-48" w:hanging="27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80" w:type="dxa"/>
          </w:tcPr>
          <w:p w:rsidR="001124B6" w:rsidRPr="005B5E4E" w:rsidRDefault="001124B6" w:rsidP="001124B6">
            <w:pPr>
              <w:spacing w:after="180" w:line="320" w:lineRule="exact"/>
              <w:ind w:leftChars="-28" w:left="-67" w:rightChars="-20" w:right="-48" w:firstLineChars="1" w:firstLine="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11" w:type="dxa"/>
          </w:tcPr>
          <w:p w:rsidR="001124B6" w:rsidRPr="005B5E4E" w:rsidRDefault="001124B6" w:rsidP="001124B6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5E4E">
              <w:rPr>
                <w:rFonts w:eastAsia="標楷體" w:hint="eastAsia"/>
                <w:sz w:val="26"/>
                <w:szCs w:val="26"/>
              </w:rPr>
              <w:t>□進度符合或超前，說明：</w:t>
            </w:r>
          </w:p>
          <w:p w:rsidR="001124B6" w:rsidRPr="005B5E4E" w:rsidRDefault="001124B6" w:rsidP="001124B6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sz w:val="26"/>
                <w:szCs w:val="26"/>
              </w:rPr>
            </w:pPr>
            <w:r w:rsidRPr="005B5E4E">
              <w:rPr>
                <w:rFonts w:eastAsia="標楷體" w:hint="eastAsia"/>
                <w:sz w:val="26"/>
                <w:szCs w:val="26"/>
              </w:rPr>
              <w:t>□進度落後，原因：</w:t>
            </w:r>
          </w:p>
          <w:p w:rsidR="001124B6" w:rsidRPr="005B5E4E" w:rsidRDefault="001124B6" w:rsidP="001124B6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sz w:val="26"/>
                <w:szCs w:val="26"/>
              </w:rPr>
            </w:pPr>
            <w:r w:rsidRPr="005B5E4E">
              <w:rPr>
                <w:rFonts w:eastAsia="標楷體" w:hint="eastAsia"/>
                <w:sz w:val="26"/>
                <w:szCs w:val="26"/>
              </w:rPr>
              <w:t>□結案，原因：</w:t>
            </w:r>
          </w:p>
          <w:p w:rsidR="001124B6" w:rsidRPr="005B5E4E" w:rsidRDefault="001124B6" w:rsidP="001124B6">
            <w:pPr>
              <w:autoSpaceDE w:val="0"/>
              <w:autoSpaceDN w:val="0"/>
              <w:spacing w:after="180" w:line="320" w:lineRule="exact"/>
              <w:ind w:leftChars="-20" w:left="-48" w:rightChars="-20" w:right="-48" w:firstLineChars="150" w:firstLine="390"/>
              <w:jc w:val="both"/>
              <w:rPr>
                <w:rFonts w:eastAsia="標楷體"/>
                <w:sz w:val="26"/>
                <w:szCs w:val="26"/>
              </w:rPr>
            </w:pPr>
            <w:r w:rsidRPr="005B5E4E">
              <w:rPr>
                <w:rFonts w:eastAsia="標楷體" w:hint="eastAsia"/>
                <w:sz w:val="26"/>
                <w:szCs w:val="26"/>
              </w:rPr>
              <w:t>□改善完成</w:t>
            </w:r>
          </w:p>
          <w:p w:rsidR="001124B6" w:rsidRPr="005B5E4E" w:rsidRDefault="001124B6" w:rsidP="001124B6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sz w:val="26"/>
                <w:szCs w:val="26"/>
              </w:rPr>
            </w:pPr>
            <w:r w:rsidRPr="005B5E4E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B5E4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5E4E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B5E4E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 w:rsidRPr="005B5E4E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1358" w:type="dxa"/>
          </w:tcPr>
          <w:p w:rsidR="001124B6" w:rsidRPr="00BD46C0" w:rsidRDefault="001124B6" w:rsidP="001124B6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124B6" w:rsidRPr="005B5E4E" w:rsidTr="005F71BE">
        <w:trPr>
          <w:jc w:val="center"/>
        </w:trPr>
        <w:tc>
          <w:tcPr>
            <w:tcW w:w="1560" w:type="dxa"/>
          </w:tcPr>
          <w:p w:rsidR="001124B6" w:rsidRPr="00BD46C0" w:rsidRDefault="001124B6" w:rsidP="001124B6">
            <w:pPr>
              <w:spacing w:after="180" w:line="320" w:lineRule="exact"/>
              <w:ind w:leftChars="-20" w:left="-48" w:rightChars="-20" w:right="-48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80" w:type="dxa"/>
          </w:tcPr>
          <w:p w:rsidR="001124B6" w:rsidRPr="00BD46C0" w:rsidRDefault="001124B6" w:rsidP="001124B6">
            <w:pPr>
              <w:spacing w:after="180" w:line="320" w:lineRule="exact"/>
              <w:ind w:leftChars="-20" w:left="-48" w:rightChars="-20" w:right="-4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80" w:type="dxa"/>
          </w:tcPr>
          <w:p w:rsidR="001124B6" w:rsidRPr="00BD46C0" w:rsidRDefault="001124B6" w:rsidP="001124B6">
            <w:pPr>
              <w:spacing w:after="180" w:line="320" w:lineRule="exact"/>
              <w:ind w:rightChars="-20" w:right="-48" w:firstLineChars="1" w:firstLine="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11" w:type="dxa"/>
            <w:vAlign w:val="center"/>
          </w:tcPr>
          <w:p w:rsidR="001124B6" w:rsidRPr="00BD46C0" w:rsidRDefault="001124B6" w:rsidP="001124B6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D46C0">
              <w:rPr>
                <w:rFonts w:eastAsia="標楷體" w:hint="eastAsia"/>
                <w:sz w:val="26"/>
                <w:szCs w:val="26"/>
              </w:rPr>
              <w:t>□進度符合或超前，說明：</w:t>
            </w:r>
          </w:p>
          <w:p w:rsidR="001124B6" w:rsidRPr="00BD46C0" w:rsidRDefault="001124B6" w:rsidP="001124B6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sz w:val="26"/>
                <w:szCs w:val="26"/>
              </w:rPr>
            </w:pPr>
            <w:r w:rsidRPr="005B5E4E">
              <w:rPr>
                <w:rFonts w:eastAsia="標楷體" w:hint="eastAsia"/>
                <w:sz w:val="26"/>
                <w:szCs w:val="26"/>
              </w:rPr>
              <w:t>□</w:t>
            </w:r>
            <w:r w:rsidRPr="00BD46C0">
              <w:rPr>
                <w:rFonts w:eastAsia="標楷體" w:hint="eastAsia"/>
                <w:sz w:val="26"/>
                <w:szCs w:val="26"/>
              </w:rPr>
              <w:t>進度落後，原因：</w:t>
            </w:r>
          </w:p>
          <w:p w:rsidR="001124B6" w:rsidRPr="00BD46C0" w:rsidRDefault="001124B6" w:rsidP="001124B6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sz w:val="26"/>
                <w:szCs w:val="26"/>
              </w:rPr>
            </w:pPr>
            <w:r w:rsidRPr="00BD46C0">
              <w:rPr>
                <w:rFonts w:eastAsia="標楷體" w:hint="eastAsia"/>
                <w:sz w:val="26"/>
                <w:szCs w:val="26"/>
              </w:rPr>
              <w:t>□結案，說明：</w:t>
            </w:r>
          </w:p>
          <w:p w:rsidR="001124B6" w:rsidRPr="00BD46C0" w:rsidRDefault="001124B6" w:rsidP="001124B6">
            <w:pPr>
              <w:autoSpaceDE w:val="0"/>
              <w:autoSpaceDN w:val="0"/>
              <w:spacing w:after="180" w:line="320" w:lineRule="exact"/>
              <w:ind w:leftChars="-20" w:left="-48" w:rightChars="-20" w:right="-48" w:firstLineChars="150" w:firstLine="390"/>
              <w:jc w:val="both"/>
              <w:rPr>
                <w:rFonts w:eastAsia="標楷體"/>
                <w:sz w:val="26"/>
                <w:szCs w:val="26"/>
              </w:rPr>
            </w:pPr>
            <w:r w:rsidRPr="00BD46C0">
              <w:rPr>
                <w:rFonts w:eastAsia="標楷體" w:hint="eastAsia"/>
                <w:sz w:val="26"/>
                <w:szCs w:val="26"/>
              </w:rPr>
              <w:t>□改善完成</w:t>
            </w:r>
          </w:p>
          <w:p w:rsidR="001124B6" w:rsidRPr="00BD46C0" w:rsidRDefault="001124B6" w:rsidP="001124B6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sz w:val="26"/>
                <w:szCs w:val="26"/>
              </w:rPr>
            </w:pPr>
            <w:r w:rsidRPr="00BD46C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BD46C0">
              <w:rPr>
                <w:rFonts w:eastAsia="標楷體" w:hint="eastAsia"/>
                <w:sz w:val="26"/>
                <w:szCs w:val="26"/>
              </w:rPr>
              <w:t>□</w:t>
            </w:r>
            <w:r w:rsidRPr="00BD46C0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 w:rsidRPr="00BD46C0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358" w:type="dxa"/>
          </w:tcPr>
          <w:p w:rsidR="001124B6" w:rsidRDefault="001124B6" w:rsidP="001124B6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1124B6" w:rsidRDefault="001124B6" w:rsidP="001124B6">
      <w:pPr>
        <w:ind w:leftChars="-60" w:left="848" w:hangingChars="413" w:hanging="992"/>
        <w:rPr>
          <w:b/>
        </w:rPr>
      </w:pPr>
      <w:r>
        <w:rPr>
          <w:rFonts w:hint="eastAsia"/>
          <w:b/>
        </w:rPr>
        <w:t>填表說明：</w:t>
      </w:r>
    </w:p>
    <w:p w:rsidR="001124B6" w:rsidRPr="001124B6" w:rsidRDefault="001124B6" w:rsidP="001124B6">
      <w:pPr>
        <w:pStyle w:val="aa"/>
        <w:numPr>
          <w:ilvl w:val="0"/>
          <w:numId w:val="10"/>
        </w:numPr>
        <w:ind w:leftChars="0"/>
      </w:pPr>
      <w:r w:rsidRPr="001124B6">
        <w:rPr>
          <w:rFonts w:hint="eastAsia"/>
        </w:rPr>
        <w:t>本表目的為蒐集外部對本校評核（來函）</w:t>
      </w:r>
      <w:r w:rsidR="00990E8C">
        <w:rPr>
          <w:rFonts w:hint="eastAsia"/>
        </w:rPr>
        <w:t>結果</w:t>
      </w:r>
      <w:r w:rsidRPr="001124B6">
        <w:rPr>
          <w:rFonts w:hint="eastAsia"/>
        </w:rPr>
        <w:t>及校內稽核評估職能單位</w:t>
      </w:r>
      <w:r>
        <w:rPr>
          <w:rFonts w:hint="eastAsia"/>
        </w:rPr>
        <w:t>(</w:t>
      </w:r>
      <w:r w:rsidRPr="001124B6">
        <w:rPr>
          <w:rFonts w:hint="eastAsia"/>
        </w:rPr>
        <w:t>校內本於業管權責依規定辦理查核</w:t>
      </w:r>
      <w:r>
        <w:rPr>
          <w:rFonts w:hint="eastAsia"/>
        </w:rPr>
        <w:t>之單位</w:t>
      </w:r>
      <w:proofErr w:type="gramStart"/>
      <w:r w:rsidRPr="001124B6">
        <w:rPr>
          <w:rFonts w:hint="eastAsia"/>
        </w:rPr>
        <w:t>）</w:t>
      </w:r>
      <w:proofErr w:type="gramEnd"/>
      <w:r w:rsidRPr="001124B6">
        <w:rPr>
          <w:rFonts w:hint="eastAsia"/>
        </w:rPr>
        <w:t>所發現之缺失事項，納入內部稽核管制，以落實內部控制稽核效益。請各單位依調查期間內，就</w:t>
      </w:r>
      <w:r w:rsidRPr="001124B6">
        <w:rPr>
          <w:rFonts w:hint="eastAsia"/>
          <w:b/>
        </w:rPr>
        <w:t>調查內容</w:t>
      </w:r>
      <w:r w:rsidRPr="001124B6">
        <w:rPr>
          <w:rFonts w:hint="eastAsia"/>
          <w:b/>
        </w:rPr>
        <w:t>(</w:t>
      </w:r>
      <w:proofErr w:type="gramStart"/>
      <w:r w:rsidRPr="001124B6">
        <w:rPr>
          <w:rFonts w:hint="eastAsia"/>
          <w:b/>
          <w:vertAlign w:val="subscript"/>
        </w:rPr>
        <w:t>註</w:t>
      </w:r>
      <w:proofErr w:type="gramEnd"/>
      <w:r w:rsidRPr="001124B6">
        <w:rPr>
          <w:rFonts w:hint="eastAsia"/>
          <w:b/>
          <w:vertAlign w:val="subscript"/>
        </w:rPr>
        <w:t>１</w:t>
      </w:r>
      <w:r w:rsidRPr="001124B6">
        <w:rPr>
          <w:rFonts w:hint="eastAsia"/>
          <w:b/>
          <w:vertAlign w:val="subscript"/>
        </w:rPr>
        <w:t>)</w:t>
      </w:r>
      <w:r w:rsidRPr="001124B6">
        <w:rPr>
          <w:rFonts w:hint="eastAsia"/>
        </w:rPr>
        <w:t>填表。</w:t>
      </w:r>
    </w:p>
    <w:p w:rsidR="001124B6" w:rsidRPr="001124B6" w:rsidRDefault="001124B6" w:rsidP="001124B6">
      <w:pPr>
        <w:pStyle w:val="aa"/>
        <w:numPr>
          <w:ilvl w:val="0"/>
          <w:numId w:val="10"/>
        </w:numPr>
        <w:ind w:leftChars="0"/>
      </w:pPr>
      <w:r w:rsidRPr="001124B6">
        <w:rPr>
          <w:rFonts w:hint="eastAsia"/>
        </w:rPr>
        <w:t>填報時所列缺失如重複時</w:t>
      </w:r>
      <w:r w:rsidRPr="001124B6">
        <w:rPr>
          <w:rFonts w:hint="eastAsia"/>
        </w:rPr>
        <w:t>(</w:t>
      </w:r>
      <w:r w:rsidRPr="001124B6">
        <w:rPr>
          <w:rFonts w:hint="eastAsia"/>
        </w:rPr>
        <w:t>如監察院與教育部對同一案件來函要求改善</w:t>
      </w:r>
      <w:r w:rsidRPr="001124B6">
        <w:rPr>
          <w:rFonts w:hint="eastAsia"/>
        </w:rPr>
        <w:t>)</w:t>
      </w:r>
      <w:r w:rsidRPr="001124B6">
        <w:rPr>
          <w:rFonts w:hint="eastAsia"/>
        </w:rPr>
        <w:t>，得擇一填列並附註說明。</w:t>
      </w:r>
    </w:p>
    <w:p w:rsidR="001124B6" w:rsidRPr="001124B6" w:rsidRDefault="001124B6" w:rsidP="001124B6">
      <w:pPr>
        <w:ind w:leftChars="-59" w:left="-142" w:firstLineChars="1" w:firstLine="2"/>
      </w:pPr>
    </w:p>
    <w:p w:rsidR="001124B6" w:rsidRPr="001124B6" w:rsidRDefault="001124B6" w:rsidP="001124B6">
      <w:pPr>
        <w:ind w:leftChars="-60" w:left="848" w:hangingChars="413" w:hanging="992"/>
      </w:pPr>
      <w:proofErr w:type="gramStart"/>
      <w:r w:rsidRPr="001124B6">
        <w:rPr>
          <w:rFonts w:hint="eastAsia"/>
          <w:b/>
        </w:rPr>
        <w:t>註</w:t>
      </w:r>
      <w:proofErr w:type="gramEnd"/>
      <w:r w:rsidRPr="001124B6">
        <w:rPr>
          <w:rFonts w:hint="eastAsia"/>
          <w:b/>
        </w:rPr>
        <w:t>1.</w:t>
      </w:r>
      <w:r w:rsidRPr="001124B6">
        <w:rPr>
          <w:rFonts w:hint="eastAsia"/>
          <w:b/>
        </w:rPr>
        <w:t>調查內容：</w:t>
      </w:r>
      <w:r w:rsidRPr="001124B6">
        <w:rPr>
          <w:rFonts w:hint="eastAsia"/>
        </w:rPr>
        <w:t>請就監察院、審計部、教育部與權責機關及稽核評估職能單位，所提相關</w:t>
      </w:r>
      <w:r w:rsidRPr="001124B6">
        <w:rPr>
          <w:rFonts w:hint="eastAsia"/>
          <w:b/>
        </w:rPr>
        <w:t>評核項目</w:t>
      </w:r>
      <w:r w:rsidRPr="001124B6">
        <w:rPr>
          <w:rFonts w:hint="eastAsia"/>
          <w:vertAlign w:val="subscript"/>
        </w:rPr>
        <w:t>(</w:t>
      </w:r>
      <w:proofErr w:type="gramStart"/>
      <w:r w:rsidRPr="001124B6">
        <w:rPr>
          <w:rFonts w:hint="eastAsia"/>
          <w:vertAlign w:val="subscript"/>
        </w:rPr>
        <w:t>註</w:t>
      </w:r>
      <w:proofErr w:type="gramEnd"/>
      <w:r w:rsidRPr="001124B6">
        <w:rPr>
          <w:rFonts w:hint="eastAsia"/>
          <w:vertAlign w:val="subscript"/>
        </w:rPr>
        <w:t>2)</w:t>
      </w:r>
      <w:r w:rsidRPr="001124B6">
        <w:rPr>
          <w:rFonts w:hint="eastAsia"/>
        </w:rPr>
        <w:t>之缺失事項填報辦理情形。</w:t>
      </w:r>
    </w:p>
    <w:p w:rsidR="001124B6" w:rsidRPr="001124B6" w:rsidRDefault="001124B6" w:rsidP="001124B6">
      <w:pPr>
        <w:ind w:leftChars="-60" w:left="848" w:hangingChars="413" w:hanging="992"/>
      </w:pPr>
      <w:proofErr w:type="gramStart"/>
      <w:r w:rsidRPr="001124B6">
        <w:rPr>
          <w:rFonts w:hint="eastAsia"/>
          <w:b/>
        </w:rPr>
        <w:t>註</w:t>
      </w:r>
      <w:proofErr w:type="gramEnd"/>
      <w:r w:rsidRPr="001124B6">
        <w:rPr>
          <w:rFonts w:hint="eastAsia"/>
          <w:b/>
        </w:rPr>
        <w:t>2.</w:t>
      </w:r>
      <w:r w:rsidRPr="001124B6">
        <w:rPr>
          <w:rFonts w:hint="eastAsia"/>
          <w:b/>
        </w:rPr>
        <w:t>評核項目：</w:t>
      </w:r>
      <w:r w:rsidRPr="001124B6">
        <w:rPr>
          <w:rFonts w:hint="eastAsia"/>
        </w:rPr>
        <w:t>包括施政績效管考、資訊安全稽核、政風查核</w:t>
      </w:r>
      <w:r w:rsidRPr="001124B6">
        <w:rPr>
          <w:rFonts w:hint="eastAsia"/>
        </w:rPr>
        <w:t>(</w:t>
      </w:r>
      <w:proofErr w:type="gramStart"/>
      <w:r w:rsidRPr="001124B6">
        <w:rPr>
          <w:rFonts w:hint="eastAsia"/>
        </w:rPr>
        <w:t>含廉政</w:t>
      </w:r>
      <w:proofErr w:type="gramEnd"/>
      <w:r w:rsidRPr="001124B6">
        <w:rPr>
          <w:rFonts w:hint="eastAsia"/>
        </w:rPr>
        <w:t>風險評估</w:t>
      </w:r>
      <w:r w:rsidRPr="001124B6">
        <w:rPr>
          <w:rFonts w:hint="eastAsia"/>
        </w:rPr>
        <w:t>)</w:t>
      </w:r>
      <w:r w:rsidRPr="001124B6">
        <w:rPr>
          <w:rFonts w:hint="eastAsia"/>
        </w:rPr>
        <w:t>、政府採購稽核、工程施工查核、人事考核</w:t>
      </w:r>
      <w:r w:rsidRPr="001124B6">
        <w:rPr>
          <w:rFonts w:hint="eastAsia"/>
        </w:rPr>
        <w:t>(</w:t>
      </w:r>
      <w:r w:rsidRPr="001124B6">
        <w:rPr>
          <w:rFonts w:hint="eastAsia"/>
        </w:rPr>
        <w:t>含考核工作績效及獎懲</w:t>
      </w:r>
      <w:r w:rsidRPr="001124B6">
        <w:rPr>
          <w:rFonts w:hint="eastAsia"/>
        </w:rPr>
        <w:t>)</w:t>
      </w:r>
      <w:r w:rsidRPr="001124B6">
        <w:rPr>
          <w:rFonts w:hint="eastAsia"/>
        </w:rPr>
        <w:t>、內部審核、事務管理工作檢核等。</w:t>
      </w:r>
    </w:p>
    <w:p w:rsidR="00C564C5" w:rsidRPr="001124B6" w:rsidRDefault="00C564C5" w:rsidP="0088116C">
      <w:pPr>
        <w:ind w:leftChars="-60" w:left="847" w:hangingChars="413" w:hanging="991"/>
      </w:pPr>
    </w:p>
    <w:sectPr w:rsidR="00C564C5" w:rsidRPr="001124B6" w:rsidSect="00320C17">
      <w:pgSz w:w="11906" w:h="16838"/>
      <w:pgMar w:top="964" w:right="663" w:bottom="68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15" w:rsidRDefault="000B6715" w:rsidP="009D43AE">
      <w:r>
        <w:separator/>
      </w:r>
    </w:p>
  </w:endnote>
  <w:endnote w:type="continuationSeparator" w:id="0">
    <w:p w:rsidR="000B6715" w:rsidRDefault="000B6715" w:rsidP="009D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15" w:rsidRDefault="000B6715" w:rsidP="009D43AE">
      <w:r>
        <w:separator/>
      </w:r>
    </w:p>
  </w:footnote>
  <w:footnote w:type="continuationSeparator" w:id="0">
    <w:p w:rsidR="000B6715" w:rsidRDefault="000B6715" w:rsidP="009D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F03"/>
    <w:multiLevelType w:val="multilevel"/>
    <w:tmpl w:val="11DED762"/>
    <w:styleLink w:val="2"/>
    <w:lvl w:ilvl="0">
      <w:start w:val="1"/>
      <w:numFmt w:val="taiwaneseCountingThousand"/>
      <w:lvlText w:val="%1、"/>
      <w:lvlJc w:val="left"/>
      <w:pPr>
        <w:ind w:left="1135" w:hanging="851"/>
      </w:pPr>
      <w:rPr>
        <w:rFonts w:eastAsia="標楷體" w:hint="eastAsia"/>
        <w:b/>
        <w:i w:val="0"/>
        <w:sz w:val="32"/>
      </w:rPr>
    </w:lvl>
    <w:lvl w:ilvl="1">
      <w:start w:val="1"/>
      <w:numFmt w:val="taiwaneseCountingThousand"/>
      <w:lvlText w:val="(%2)"/>
      <w:lvlJc w:val="left"/>
      <w:pPr>
        <w:ind w:left="1474" w:hanging="906"/>
      </w:pPr>
      <w:rPr>
        <w:rFonts w:eastAsia="標楷體" w:hint="eastAsia"/>
        <w:b/>
        <w:i w:val="0"/>
        <w:sz w:val="28"/>
      </w:rPr>
    </w:lvl>
    <w:lvl w:ilvl="2">
      <w:start w:val="1"/>
      <w:numFmt w:val="decimal"/>
      <w:lvlText w:val="%3、"/>
      <w:lvlJc w:val="left"/>
      <w:pPr>
        <w:ind w:left="1588" w:hanging="681"/>
      </w:pPr>
      <w:rPr>
        <w:rFonts w:eastAsia="標楷體" w:hint="eastAsia"/>
        <w:sz w:val="28"/>
      </w:rPr>
    </w:lvl>
    <w:lvl w:ilvl="3">
      <w:start w:val="1"/>
      <w:numFmt w:val="decimal"/>
      <w:lvlText w:val="(%4)"/>
      <w:lvlJc w:val="left"/>
      <w:pPr>
        <w:ind w:left="2212" w:hanging="794"/>
      </w:pPr>
      <w:rPr>
        <w:rFonts w:eastAsia="標楷體" w:hint="eastAsia"/>
        <w:sz w:val="28"/>
      </w:rPr>
    </w:lvl>
    <w:lvl w:ilvl="4">
      <w:start w:val="1"/>
      <w:numFmt w:val="upperRoman"/>
      <w:lvlText w:val="%5."/>
      <w:lvlJc w:val="left"/>
      <w:pPr>
        <w:ind w:left="2439" w:hanging="454"/>
      </w:pPr>
      <w:rPr>
        <w:rFonts w:eastAsia="標楷體" w:hint="eastAsia"/>
        <w:sz w:val="28"/>
      </w:rPr>
    </w:lvl>
    <w:lvl w:ilvl="5">
      <w:start w:val="1"/>
      <w:numFmt w:val="lowerRoman"/>
      <w:lvlText w:val="%6."/>
      <w:lvlJc w:val="left"/>
      <w:pPr>
        <w:ind w:left="2836" w:hanging="397"/>
      </w:pPr>
      <w:rPr>
        <w:rFonts w:eastAsia="標楷體" w:hint="eastAsia"/>
        <w:sz w:val="28"/>
      </w:rPr>
    </w:lvl>
    <w:lvl w:ilvl="6">
      <w:start w:val="1"/>
      <w:numFmt w:val="upperLetter"/>
      <w:lvlText w:val="%7."/>
      <w:lvlJc w:val="left"/>
      <w:pPr>
        <w:ind w:left="3119" w:hanging="397"/>
      </w:pPr>
      <w:rPr>
        <w:rFonts w:eastAsia="標楷體" w:hint="eastAsia"/>
        <w:sz w:val="28"/>
      </w:rPr>
    </w:lvl>
    <w:lvl w:ilvl="7">
      <w:start w:val="1"/>
      <w:numFmt w:val="lowerLetter"/>
      <w:lvlText w:val="%8."/>
      <w:lvlJc w:val="left"/>
      <w:pPr>
        <w:ind w:left="3346" w:hanging="397"/>
      </w:pPr>
      <w:rPr>
        <w:rFonts w:eastAsia="標楷體" w:hint="eastAsia"/>
        <w:sz w:val="28"/>
      </w:rPr>
    </w:lvl>
    <w:lvl w:ilvl="8">
      <w:start w:val="1"/>
      <w:numFmt w:val="ideographTraditional"/>
      <w:lvlText w:val="%9."/>
      <w:lvlJc w:val="left"/>
      <w:pPr>
        <w:ind w:left="3743" w:hanging="624"/>
      </w:pPr>
      <w:rPr>
        <w:rFonts w:eastAsia="標楷體" w:hint="eastAsia"/>
        <w:sz w:val="28"/>
      </w:rPr>
    </w:lvl>
  </w:abstractNum>
  <w:abstractNum w:abstractNumId="1" w15:restartNumberingAfterBreak="0">
    <w:nsid w:val="20D95D19"/>
    <w:multiLevelType w:val="hybridMultilevel"/>
    <w:tmpl w:val="5510D412"/>
    <w:lvl w:ilvl="0" w:tplc="6D9A3584">
      <w:start w:val="1"/>
      <w:numFmt w:val="upperLetter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0C4E0D"/>
    <w:multiLevelType w:val="hybridMultilevel"/>
    <w:tmpl w:val="6772DFA6"/>
    <w:lvl w:ilvl="0" w:tplc="0409000F">
      <w:start w:val="1"/>
      <w:numFmt w:val="decimal"/>
      <w:lvlText w:val="%1."/>
      <w:lvlJc w:val="left"/>
      <w:pPr>
        <w:ind w:left="3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3" w15:restartNumberingAfterBreak="0">
    <w:nsid w:val="33CB3831"/>
    <w:multiLevelType w:val="hybridMultilevel"/>
    <w:tmpl w:val="05A4E1F2"/>
    <w:lvl w:ilvl="0" w:tplc="25D6F9CE">
      <w:start w:val="1"/>
      <w:numFmt w:val="taiwaneseCountingThousand"/>
      <w:pStyle w:val="a"/>
      <w:lvlText w:val="%1、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30" w:hanging="480"/>
      </w:pPr>
    </w:lvl>
    <w:lvl w:ilvl="2" w:tplc="0409001B" w:tentative="1">
      <w:start w:val="1"/>
      <w:numFmt w:val="lowerRoman"/>
      <w:lvlText w:val="%3."/>
      <w:lvlJc w:val="right"/>
      <w:pPr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ind w:left="4190" w:hanging="480"/>
      </w:pPr>
    </w:lvl>
  </w:abstractNum>
  <w:abstractNum w:abstractNumId="4" w15:restartNumberingAfterBreak="0">
    <w:nsid w:val="40485065"/>
    <w:multiLevelType w:val="hybridMultilevel"/>
    <w:tmpl w:val="CFFC88E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47DF06D3"/>
    <w:multiLevelType w:val="hybridMultilevel"/>
    <w:tmpl w:val="FB02258C"/>
    <w:lvl w:ilvl="0" w:tplc="50E27840">
      <w:start w:val="1"/>
      <w:numFmt w:val="decimal"/>
      <w:pStyle w:val="1"/>
      <w:lvlText w:val="%1、"/>
      <w:lvlJc w:val="left"/>
      <w:pPr>
        <w:ind w:left="152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743D1F87"/>
    <w:multiLevelType w:val="hybridMultilevel"/>
    <w:tmpl w:val="6772DFA6"/>
    <w:lvl w:ilvl="0" w:tplc="0409000F">
      <w:start w:val="1"/>
      <w:numFmt w:val="decimal"/>
      <w:lvlText w:val="%1."/>
      <w:lvlJc w:val="left"/>
      <w:pPr>
        <w:ind w:left="3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69"/>
    <w:rsid w:val="000B6715"/>
    <w:rsid w:val="00104317"/>
    <w:rsid w:val="001124B6"/>
    <w:rsid w:val="00145D54"/>
    <w:rsid w:val="00145F13"/>
    <w:rsid w:val="00207E4F"/>
    <w:rsid w:val="002621BE"/>
    <w:rsid w:val="002824EE"/>
    <w:rsid w:val="002B6940"/>
    <w:rsid w:val="002E6D9A"/>
    <w:rsid w:val="0030113D"/>
    <w:rsid w:val="00320C17"/>
    <w:rsid w:val="00382097"/>
    <w:rsid w:val="003A7742"/>
    <w:rsid w:val="00430B11"/>
    <w:rsid w:val="00495FD5"/>
    <w:rsid w:val="004B7AB7"/>
    <w:rsid w:val="00560EEC"/>
    <w:rsid w:val="00660388"/>
    <w:rsid w:val="0074623B"/>
    <w:rsid w:val="00783910"/>
    <w:rsid w:val="0087496B"/>
    <w:rsid w:val="0088116C"/>
    <w:rsid w:val="009309AC"/>
    <w:rsid w:val="00940529"/>
    <w:rsid w:val="00946F6F"/>
    <w:rsid w:val="00990E8C"/>
    <w:rsid w:val="009A1713"/>
    <w:rsid w:val="009A3818"/>
    <w:rsid w:val="009D43AE"/>
    <w:rsid w:val="00A00D3F"/>
    <w:rsid w:val="00A36001"/>
    <w:rsid w:val="00A45E4E"/>
    <w:rsid w:val="00B52977"/>
    <w:rsid w:val="00C3374D"/>
    <w:rsid w:val="00C53C3A"/>
    <w:rsid w:val="00C564C5"/>
    <w:rsid w:val="00CA6CF7"/>
    <w:rsid w:val="00D00EDC"/>
    <w:rsid w:val="00D70C12"/>
    <w:rsid w:val="00D943A2"/>
    <w:rsid w:val="00DE6CE6"/>
    <w:rsid w:val="00E03A0C"/>
    <w:rsid w:val="00E57B9C"/>
    <w:rsid w:val="00E6752D"/>
    <w:rsid w:val="00EA3B69"/>
    <w:rsid w:val="00EE1D66"/>
    <w:rsid w:val="00F1569B"/>
    <w:rsid w:val="00F558FF"/>
    <w:rsid w:val="00F969F7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B655D"/>
  <w15:chartTrackingRefBased/>
  <w15:docId w15:val="{1778E8CE-8D85-48BC-B009-5A169F18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aliases w:val="內文1"/>
    <w:qFormat/>
    <w:rsid w:val="00EA3B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內文(一)"/>
    <w:basedOn w:val="a0"/>
    <w:qFormat/>
    <w:rsid w:val="00E6752D"/>
    <w:pPr>
      <w:numPr>
        <w:numId w:val="1"/>
      </w:numPr>
      <w:spacing w:afterLines="50" w:after="50" w:line="400" w:lineRule="exact"/>
      <w:ind w:rightChars="100" w:right="100" w:firstLine="0"/>
    </w:pPr>
    <w:rPr>
      <w:b/>
      <w:sz w:val="28"/>
    </w:rPr>
  </w:style>
  <w:style w:type="paragraph" w:customStyle="1" w:styleId="1">
    <w:name w:val="樣式1"/>
    <w:basedOn w:val="a0"/>
    <w:qFormat/>
    <w:rsid w:val="00E6752D"/>
    <w:pPr>
      <w:numPr>
        <w:numId w:val="2"/>
      </w:numPr>
      <w:spacing w:beforeLines="50" w:before="50" w:afterLines="50" w:after="190" w:line="400" w:lineRule="exact"/>
      <w:ind w:rightChars="100" w:right="280" w:firstLine="0"/>
    </w:pPr>
    <w:rPr>
      <w:sz w:val="28"/>
    </w:rPr>
  </w:style>
  <w:style w:type="numbering" w:customStyle="1" w:styleId="2">
    <w:name w:val="樣式2"/>
    <w:uiPriority w:val="99"/>
    <w:rsid w:val="00560EEC"/>
    <w:pPr>
      <w:numPr>
        <w:numId w:val="3"/>
      </w:numPr>
    </w:pPr>
  </w:style>
  <w:style w:type="table" w:styleId="a4">
    <w:name w:val="Table Grid"/>
    <w:basedOn w:val="a2"/>
    <w:rsid w:val="00EA3B6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(一)內文"/>
    <w:basedOn w:val="a0"/>
    <w:rsid w:val="00EA3B69"/>
    <w:pPr>
      <w:spacing w:before="120" w:after="120" w:line="480" w:lineRule="exact"/>
      <w:ind w:leftChars="200" w:left="400" w:hangingChars="200" w:hanging="200"/>
    </w:pPr>
    <w:rPr>
      <w:rFonts w:eastAsia="標楷體"/>
      <w:sz w:val="28"/>
    </w:rPr>
  </w:style>
  <w:style w:type="paragraph" w:styleId="a6">
    <w:name w:val="header"/>
    <w:basedOn w:val="a0"/>
    <w:link w:val="a7"/>
    <w:uiPriority w:val="99"/>
    <w:unhideWhenUsed/>
    <w:rsid w:val="009D4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D43A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D4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D43A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2824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秘書室議事研考組孫家偵</dc:creator>
  <cp:keywords/>
  <dc:description/>
  <cp:lastModifiedBy>nkuht</cp:lastModifiedBy>
  <cp:revision>5</cp:revision>
  <dcterms:created xsi:type="dcterms:W3CDTF">2020-08-19T07:45:00Z</dcterms:created>
  <dcterms:modified xsi:type="dcterms:W3CDTF">2020-08-25T02:37:00Z</dcterms:modified>
</cp:coreProperties>
</file>